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A4170D">
        <w:rPr>
          <w:rFonts w:ascii="Times New Roman" w:hAnsi="Times New Roman" w:cs="Times New Roman"/>
          <w:sz w:val="28"/>
          <w:szCs w:val="28"/>
        </w:rPr>
        <w:t>слушателей</w:t>
      </w:r>
      <w:r w:rsidRPr="007F044A">
        <w:rPr>
          <w:rFonts w:ascii="Times New Roman" w:hAnsi="Times New Roman" w:cs="Times New Roman"/>
          <w:sz w:val="28"/>
          <w:szCs w:val="28"/>
        </w:rPr>
        <w:t xml:space="preserve">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42183A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</w:t>
      </w:r>
      <w:r w:rsidR="00553F7B" w:rsidRPr="00125048">
        <w:rPr>
          <w:rFonts w:ascii="Times New Roman" w:hAnsi="Times New Roman" w:cs="Times New Roman"/>
          <w:sz w:val="28"/>
          <w:szCs w:val="28"/>
        </w:rPr>
        <w:t>.</w:t>
      </w:r>
    </w:p>
    <w:p w:rsidR="00553F7B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F61785" w:rsidRPr="0031060A" w:rsidRDefault="00F61785" w:rsidP="00F61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0A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том, что она ориентирована на формирование опыта практической деятельности в области </w:t>
      </w:r>
      <w:r w:rsidR="005D314A">
        <w:rPr>
          <w:rFonts w:ascii="Times New Roman" w:hAnsi="Times New Roman" w:cs="Times New Roman"/>
          <w:sz w:val="28"/>
          <w:szCs w:val="28"/>
        </w:rPr>
        <w:t>декорирования интерьера</w:t>
      </w:r>
      <w:r w:rsidRPr="0031060A">
        <w:rPr>
          <w:rFonts w:ascii="Times New Roman" w:hAnsi="Times New Roman" w:cs="Times New Roman"/>
          <w:sz w:val="28"/>
          <w:szCs w:val="28"/>
        </w:rPr>
        <w:t xml:space="preserve">, что позволяет </w:t>
      </w:r>
      <w:proofErr w:type="gramStart"/>
      <w:r w:rsidRPr="0031060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1060A">
        <w:rPr>
          <w:rFonts w:ascii="Times New Roman" w:hAnsi="Times New Roman" w:cs="Times New Roman"/>
          <w:sz w:val="28"/>
          <w:szCs w:val="28"/>
        </w:rPr>
        <w:t xml:space="preserve"> соотнести свои индивидуальные особенности и возможности с требованиями, которые предъявляются к этой области в современных условиях.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A4170D">
        <w:rPr>
          <w:rFonts w:ascii="Times New Roman" w:hAnsi="Times New Roman" w:cs="Times New Roman"/>
          <w:sz w:val="28"/>
          <w:szCs w:val="28"/>
        </w:rPr>
        <w:t>слушателей</w:t>
      </w:r>
      <w:r w:rsidRPr="00125048">
        <w:rPr>
          <w:rFonts w:ascii="Times New Roman" w:hAnsi="Times New Roman" w:cs="Times New Roman"/>
          <w:sz w:val="28"/>
          <w:szCs w:val="28"/>
        </w:rPr>
        <w:t xml:space="preserve">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своего образа </w:t>
      </w:r>
      <w:r w:rsidR="0042183A">
        <w:rPr>
          <w:rFonts w:ascii="Times New Roman" w:hAnsi="Times New Roman" w:cs="Times New Roman"/>
          <w:color w:val="000000"/>
          <w:sz w:val="28"/>
          <w:szCs w:val="28"/>
        </w:rPr>
        <w:t>и вопл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ощение его в </w:t>
      </w:r>
      <w:r w:rsidR="0042183A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- конечный результат работы по любой изучаемой теме.</w:t>
      </w:r>
    </w:p>
    <w:p w:rsidR="0042183A" w:rsidRPr="00125048" w:rsidRDefault="0042183A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новизна данной программы </w:t>
      </w:r>
      <w:r w:rsidRPr="0042183A">
        <w:rPr>
          <w:rFonts w:ascii="Times New Roman" w:hAnsi="Times New Roman" w:cs="Times New Roman"/>
          <w:sz w:val="28"/>
          <w:szCs w:val="28"/>
        </w:rPr>
        <w:t>заключается в общей концепции развития у учащихся объемно-пространственного творческого мышления, освоения навыка перехода от изображения идеи на бумаге к воплощению идеи в объеме при помощи редактора трехмерной графики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1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3A" w:rsidRDefault="0042183A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31060A" w:rsidRPr="005D314A" w:rsidRDefault="005D314A" w:rsidP="005D314A">
      <w:pPr>
        <w:jc w:val="both"/>
        <w:rPr>
          <w:rFonts w:ascii="Times New Roman" w:hAnsi="Times New Roman" w:cs="Times New Roman"/>
          <w:sz w:val="28"/>
          <w:szCs w:val="28"/>
        </w:rPr>
      </w:pPr>
      <w:r w:rsidRPr="005D314A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 программы заключается в том, что она отвечает потребностям сегодняшнего уровня общественной жизни, ориентирована на эффективное решение проблем в будущем. Таким образом, создаются большие возможности для применения полученных знаний в практической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5D314A"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еятельности. </w:t>
      </w:r>
      <w:r w:rsidR="00476A26" w:rsidRPr="005D314A">
        <w:rPr>
          <w:rFonts w:ascii="Times New Roman" w:hAnsi="Times New Roman" w:cs="Times New Roman"/>
          <w:sz w:val="28"/>
          <w:szCs w:val="28"/>
        </w:rPr>
        <w:t>П</w:t>
      </w:r>
      <w:r w:rsidR="0031060A" w:rsidRPr="005D314A">
        <w:rPr>
          <w:rFonts w:ascii="Times New Roman" w:hAnsi="Times New Roman" w:cs="Times New Roman"/>
          <w:sz w:val="28"/>
          <w:szCs w:val="28"/>
        </w:rPr>
        <w:t>рограмма направлена на содействие профессиональному</w:t>
      </w:r>
      <w:r w:rsidR="0031060A" w:rsidRPr="005D314A">
        <w:t xml:space="preserve"> </w:t>
      </w:r>
      <w:r w:rsidR="0031060A" w:rsidRPr="005D314A">
        <w:rPr>
          <w:rFonts w:ascii="Times New Roman" w:hAnsi="Times New Roman" w:cs="Times New Roman"/>
          <w:sz w:val="28"/>
          <w:szCs w:val="28"/>
        </w:rPr>
        <w:t xml:space="preserve">самоопределению обучающихся путем приобретения специальных знаний, умений и навыков в области </w:t>
      </w:r>
      <w:proofErr w:type="spellStart"/>
      <w:r w:rsidR="00476A26" w:rsidRPr="005D314A">
        <w:rPr>
          <w:rFonts w:ascii="Times New Roman" w:hAnsi="Times New Roman" w:cs="Times New Roman"/>
          <w:sz w:val="28"/>
          <w:szCs w:val="28"/>
        </w:rPr>
        <w:t>декорированиея</w:t>
      </w:r>
      <w:proofErr w:type="spellEnd"/>
      <w:r w:rsidR="00476A26" w:rsidRPr="005D314A">
        <w:rPr>
          <w:rFonts w:ascii="Times New Roman" w:hAnsi="Times New Roman" w:cs="Times New Roman"/>
          <w:sz w:val="28"/>
          <w:szCs w:val="28"/>
        </w:rPr>
        <w:t xml:space="preserve"> интерьера</w:t>
      </w:r>
      <w:r w:rsidR="0031060A" w:rsidRPr="005D314A">
        <w:rPr>
          <w:rFonts w:ascii="Times New Roman" w:hAnsi="Times New Roman" w:cs="Times New Roman"/>
          <w:sz w:val="28"/>
          <w:szCs w:val="28"/>
        </w:rPr>
        <w:t xml:space="preserve">. Программа позволяет осуществить пробы, оценить свои потребности и возможности и, вполне вероятно, сделать обоснованный выбор будущей профессиональной деятельности. </w:t>
      </w:r>
    </w:p>
    <w:p w:rsidR="00860256" w:rsidRDefault="00553F7B" w:rsidP="005D314A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дизайна, создание условий для самореализации личности, предоставление </w:t>
      </w:r>
      <w:r w:rsidR="005D314A">
        <w:rPr>
          <w:rFonts w:ascii="Times New Roman" w:hAnsi="Times New Roman" w:cs="Times New Roman"/>
          <w:sz w:val="28"/>
          <w:szCs w:val="28"/>
        </w:rPr>
        <w:t xml:space="preserve">учащемуся </w:t>
      </w:r>
      <w:r w:rsidRPr="00125048">
        <w:rPr>
          <w:rFonts w:ascii="Times New Roman" w:hAnsi="Times New Roman" w:cs="Times New Roman"/>
          <w:sz w:val="28"/>
          <w:szCs w:val="28"/>
        </w:rPr>
        <w:t xml:space="preserve"> возможности почувствовать себя творцом. Знания, получаемые из внешнего мира, в деятельности </w:t>
      </w:r>
      <w:r w:rsidR="005D314A">
        <w:rPr>
          <w:rFonts w:ascii="Times New Roman" w:hAnsi="Times New Roman" w:cs="Times New Roman"/>
          <w:sz w:val="28"/>
          <w:szCs w:val="28"/>
        </w:rPr>
        <w:t>дизайнера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</w:t>
      </w:r>
    </w:p>
    <w:p w:rsidR="00553F7B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F61785" w:rsidRPr="00F61785" w:rsidRDefault="00F61785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61785">
        <w:rPr>
          <w:rFonts w:ascii="Times New Roman" w:hAnsi="Times New Roman" w:cs="Times New Roman"/>
          <w:sz w:val="28"/>
          <w:szCs w:val="28"/>
        </w:rPr>
        <w:t xml:space="preserve">аключается в том, что основным принципом её реализации служит обучение в процессе практической деятельности. Это позволяет обучающимся овладеть необходимыми навыками </w:t>
      </w:r>
      <w:r w:rsidR="008D1701">
        <w:rPr>
          <w:rFonts w:ascii="Times New Roman" w:hAnsi="Times New Roman" w:cs="Times New Roman"/>
          <w:sz w:val="28"/>
          <w:szCs w:val="28"/>
        </w:rPr>
        <w:t>декорирования интерьера</w:t>
      </w:r>
      <w:r w:rsidRPr="00F61785">
        <w:rPr>
          <w:rFonts w:ascii="Times New Roman" w:hAnsi="Times New Roman" w:cs="Times New Roman"/>
          <w:sz w:val="28"/>
          <w:szCs w:val="28"/>
        </w:rPr>
        <w:t>, создает благоприятные условия для творческой самореализации личности.</w:t>
      </w:r>
    </w:p>
    <w:p w:rsidR="00F61785" w:rsidRDefault="00F61785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14A" w:rsidRDefault="005D314A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256" w:rsidRDefault="00553F7B" w:rsidP="008400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Отличительные особенности программы</w:t>
      </w:r>
      <w:r w:rsidR="00860256">
        <w:rPr>
          <w:rFonts w:ascii="Times New Roman" w:hAnsi="Times New Roman" w:cs="Times New Roman"/>
          <w:b/>
          <w:sz w:val="28"/>
          <w:szCs w:val="28"/>
        </w:rPr>
        <w:t>.</w:t>
      </w:r>
    </w:p>
    <w:p w:rsidR="00F61785" w:rsidRPr="00F61785" w:rsidRDefault="00F61785" w:rsidP="008400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61785">
        <w:rPr>
          <w:rFonts w:ascii="Times New Roman" w:hAnsi="Times New Roman" w:cs="Times New Roman"/>
          <w:sz w:val="28"/>
          <w:szCs w:val="28"/>
        </w:rPr>
        <w:t xml:space="preserve">остоит в том, что она даёт возможность обучающимся попробовать свои силы в </w:t>
      </w:r>
      <w:r w:rsidR="008D1701">
        <w:rPr>
          <w:rFonts w:ascii="Times New Roman" w:hAnsi="Times New Roman" w:cs="Times New Roman"/>
          <w:sz w:val="28"/>
          <w:szCs w:val="28"/>
        </w:rPr>
        <w:t>декорировании интерьера</w:t>
      </w:r>
      <w:r w:rsidRPr="00F61785">
        <w:rPr>
          <w:rFonts w:ascii="Times New Roman" w:hAnsi="Times New Roman" w:cs="Times New Roman"/>
          <w:sz w:val="28"/>
          <w:szCs w:val="28"/>
        </w:rPr>
        <w:t>, получить навыки работы, познакомиться с современными технологиями и методами работы в данной области, тем самым, создавая  условия для социального и профессионального самоопределения, творческой самореализации личности.</w:t>
      </w:r>
    </w:p>
    <w:p w:rsidR="00553F7B" w:rsidRDefault="00EC6E70" w:rsidP="008400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ДООП «</w:t>
      </w:r>
      <w:r w:rsidR="008D1701">
        <w:rPr>
          <w:rFonts w:ascii="Times New Roman" w:hAnsi="Times New Roman" w:cs="Times New Roman"/>
          <w:b/>
          <w:sz w:val="28"/>
          <w:szCs w:val="28"/>
        </w:rPr>
        <w:t>Декорирование интерь</w:t>
      </w:r>
      <w:r w:rsidR="00E5790D">
        <w:rPr>
          <w:rFonts w:ascii="Times New Roman" w:hAnsi="Times New Roman" w:cs="Times New Roman"/>
          <w:b/>
          <w:sz w:val="28"/>
          <w:szCs w:val="28"/>
        </w:rPr>
        <w:t>е</w:t>
      </w:r>
      <w:r w:rsidR="008D1701">
        <w:rPr>
          <w:rFonts w:ascii="Times New Roman" w:hAnsi="Times New Roman" w:cs="Times New Roman"/>
          <w:b/>
          <w:sz w:val="28"/>
          <w:szCs w:val="28"/>
        </w:rPr>
        <w:t>ра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2F5" w:rsidRDefault="007557BC" w:rsidP="00840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- с</w:t>
      </w:r>
      <w:r w:rsidR="00A812F5" w:rsidRPr="00A812F5">
        <w:rPr>
          <w:rFonts w:ascii="Times New Roman" w:hAnsi="Times New Roman" w:cs="Times New Roman"/>
          <w:sz w:val="28"/>
          <w:szCs w:val="28"/>
        </w:rPr>
        <w:t xml:space="preserve">оздать условия для эстетического и творческого развития, профессионального самоопределения </w:t>
      </w:r>
      <w:proofErr w:type="gramStart"/>
      <w:r w:rsidR="00A812F5" w:rsidRPr="00A812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812F5" w:rsidRPr="00A812F5">
        <w:rPr>
          <w:rFonts w:ascii="Times New Roman" w:hAnsi="Times New Roman" w:cs="Times New Roman"/>
          <w:sz w:val="28"/>
          <w:szCs w:val="28"/>
        </w:rPr>
        <w:t xml:space="preserve"> посредством обучения основам </w:t>
      </w:r>
      <w:r w:rsidR="005D314A">
        <w:rPr>
          <w:rFonts w:ascii="Times New Roman" w:hAnsi="Times New Roman" w:cs="Times New Roman"/>
          <w:sz w:val="28"/>
          <w:szCs w:val="28"/>
        </w:rPr>
        <w:t>декорирования и</w:t>
      </w:r>
      <w:r w:rsidR="00E5790D">
        <w:rPr>
          <w:rFonts w:ascii="Times New Roman" w:hAnsi="Times New Roman" w:cs="Times New Roman"/>
          <w:sz w:val="28"/>
          <w:szCs w:val="28"/>
        </w:rPr>
        <w:t>нтерьера.</w:t>
      </w:r>
      <w:r w:rsidR="00A812F5" w:rsidRPr="00A812F5">
        <w:rPr>
          <w:rFonts w:ascii="Times New Roman" w:hAnsi="Times New Roman" w:cs="Times New Roman"/>
          <w:sz w:val="28"/>
          <w:szCs w:val="28"/>
        </w:rPr>
        <w:t xml:space="preserve"> Реализация поставленной цели предусматривает решение ряда задач</w:t>
      </w:r>
      <w:r w:rsidR="00E5790D">
        <w:rPr>
          <w:rFonts w:ascii="Times New Roman" w:hAnsi="Times New Roman" w:cs="Times New Roman"/>
          <w:sz w:val="28"/>
          <w:szCs w:val="28"/>
        </w:rPr>
        <w:t>.</w:t>
      </w:r>
    </w:p>
    <w:p w:rsidR="00E5790D" w:rsidRPr="00E5790D" w:rsidRDefault="00E5790D" w:rsidP="008400D7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5790D">
        <w:rPr>
          <w:rFonts w:ascii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E5790D" w:rsidRPr="00E5790D" w:rsidRDefault="00E5790D" w:rsidP="008400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90D">
        <w:rPr>
          <w:rFonts w:ascii="Times New Roman" w:hAnsi="Times New Roman" w:cs="Times New Roman"/>
          <w:sz w:val="28"/>
          <w:szCs w:val="28"/>
          <w:lang w:eastAsia="ru-RU"/>
        </w:rPr>
        <w:t>- овладеть основными приемами ручной графики;</w:t>
      </w:r>
    </w:p>
    <w:p w:rsidR="00E5790D" w:rsidRPr="00E5790D" w:rsidRDefault="00E5790D" w:rsidP="008400D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790D">
        <w:rPr>
          <w:rFonts w:ascii="Times New Roman" w:hAnsi="Times New Roman" w:cs="Times New Roman"/>
          <w:sz w:val="28"/>
          <w:szCs w:val="28"/>
          <w:lang w:eastAsia="ru-RU"/>
        </w:rPr>
        <w:t>- изучить современные техники и приемы декорирования и росписи;</w:t>
      </w:r>
    </w:p>
    <w:p w:rsidR="00E5790D" w:rsidRPr="00E5790D" w:rsidRDefault="00E5790D" w:rsidP="008400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12687079"/>
      <w:r w:rsidRPr="00E5790D">
        <w:rPr>
          <w:rFonts w:ascii="Times New Roman" w:hAnsi="Times New Roman" w:cs="Times New Roman"/>
          <w:sz w:val="28"/>
          <w:szCs w:val="28"/>
          <w:lang w:eastAsia="ru-RU"/>
        </w:rPr>
        <w:t>- познакомить учащихся с </w:t>
      </w:r>
      <w:bookmarkEnd w:id="0"/>
      <w:r w:rsidRPr="00E5790D">
        <w:rPr>
          <w:rFonts w:ascii="Times New Roman" w:hAnsi="Times New Roman" w:cs="Times New Roman"/>
          <w:sz w:val="28"/>
          <w:szCs w:val="28"/>
          <w:lang w:eastAsia="ru-RU"/>
        </w:rPr>
        <w:t>различными традиционными и не традиционными материалами, их свойствами и особенностями;</w:t>
      </w:r>
    </w:p>
    <w:p w:rsidR="00E5790D" w:rsidRPr="00E5790D" w:rsidRDefault="00E5790D" w:rsidP="008400D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5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учащихся с направлениями дизайнерской деятельности;</w:t>
      </w:r>
    </w:p>
    <w:p w:rsidR="00E5790D" w:rsidRPr="00E5790D" w:rsidRDefault="00E5790D" w:rsidP="008400D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5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5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E5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выразить свою идею через использование различных техник декора.</w:t>
      </w:r>
    </w:p>
    <w:p w:rsidR="00E5790D" w:rsidRDefault="00E5790D" w:rsidP="008400D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</w:pPr>
    </w:p>
    <w:p w:rsidR="00E5790D" w:rsidRDefault="00E5790D" w:rsidP="008400D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579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Развивающие:</w:t>
      </w:r>
    </w:p>
    <w:p w:rsidR="00E5790D" w:rsidRDefault="00E5790D" w:rsidP="00840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90D" w:rsidRDefault="00E5790D" w:rsidP="00840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воображение, фантазию, художественный вкус;</w:t>
      </w:r>
    </w:p>
    <w:p w:rsidR="00E5790D" w:rsidRDefault="00E5790D" w:rsidP="00840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развивать образное, пространственное мышление, чувство гармонии и стиля; </w:t>
      </w:r>
    </w:p>
    <w:p w:rsidR="00E5790D" w:rsidRDefault="00E5790D" w:rsidP="00840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развивать стремление к пониманию содержательной стороны и ценности природы искусства; </w:t>
      </w:r>
    </w:p>
    <w:p w:rsidR="00E5790D" w:rsidRDefault="00E5790D" w:rsidP="00840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развивать индивидуальные умения и навыки, необходимые для </w:t>
      </w:r>
      <w:r>
        <w:rPr>
          <w:rFonts w:ascii="Times New Roman" w:hAnsi="Times New Roman" w:cs="Times New Roman"/>
          <w:sz w:val="28"/>
          <w:szCs w:val="28"/>
        </w:rPr>
        <w:t>декорирования</w:t>
      </w:r>
      <w:r w:rsidRPr="00A81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90D" w:rsidRDefault="00E5790D" w:rsidP="00E5790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812F5" w:rsidRDefault="00A812F5" w:rsidP="008400D7">
      <w:pPr>
        <w:jc w:val="both"/>
        <w:rPr>
          <w:rFonts w:ascii="Times New Roman" w:hAnsi="Times New Roman" w:cs="Times New Roman"/>
          <w:sz w:val="28"/>
          <w:szCs w:val="28"/>
        </w:rPr>
      </w:pPr>
      <w:r w:rsidRPr="00A812F5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A8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F5" w:rsidRDefault="00A812F5" w:rsidP="00840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воспитывать художественный вкус, способность видеть и чувствовать гармонию; </w:t>
      </w:r>
    </w:p>
    <w:p w:rsidR="00A812F5" w:rsidRDefault="00A812F5" w:rsidP="00840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воспитывать трудолюбие, аккуратность, усидчивость, целеустремленность и самостоятельность; </w:t>
      </w:r>
    </w:p>
    <w:p w:rsidR="00A812F5" w:rsidRDefault="00A812F5" w:rsidP="00840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формировать потребность в творческой деятельности, стремление к самовыражению через творчество; </w:t>
      </w:r>
    </w:p>
    <w:p w:rsidR="00A812F5" w:rsidRDefault="00A812F5" w:rsidP="00840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12F5">
        <w:rPr>
          <w:rFonts w:ascii="Times New Roman" w:hAnsi="Times New Roman" w:cs="Times New Roman"/>
          <w:sz w:val="28"/>
          <w:szCs w:val="28"/>
        </w:rPr>
        <w:t xml:space="preserve"> формировать интерес к  проектированию.</w:t>
      </w:r>
    </w:p>
    <w:p w:rsidR="007557BC" w:rsidRDefault="007557BC" w:rsidP="008400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 w:rsidRPr="007557B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557BC">
        <w:rPr>
          <w:rFonts w:ascii="Times New Roman" w:hAnsi="Times New Roman" w:cs="Times New Roman"/>
          <w:b/>
          <w:sz w:val="28"/>
          <w:szCs w:val="28"/>
        </w:rPr>
        <w:t>:</w:t>
      </w:r>
    </w:p>
    <w:p w:rsidR="007557BC" w:rsidRPr="007557BC" w:rsidRDefault="007557BC" w:rsidP="008400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и взрослые слушатели</w:t>
      </w:r>
      <w:r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личного заявления. </w:t>
      </w:r>
      <w:r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 на основе заявления родителей или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7BC" w:rsidRDefault="003F7341" w:rsidP="008400D7">
      <w:pPr>
        <w:jc w:val="both"/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614ED9">
        <w:rPr>
          <w:rFonts w:ascii="Times New Roman" w:hAnsi="Times New Roman" w:cs="Times New Roman"/>
          <w:sz w:val="28"/>
          <w:szCs w:val="28"/>
        </w:rPr>
        <w:t>3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  <w:r w:rsidR="007557BC" w:rsidRPr="007557BC">
        <w:t xml:space="preserve"> </w:t>
      </w:r>
    </w:p>
    <w:p w:rsidR="00642367" w:rsidRPr="00645E8B" w:rsidRDefault="00642367" w:rsidP="008400D7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8400D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61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академических</w:t>
      </w:r>
      <w:proofErr w:type="gramEnd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61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:rsidR="00C734BF" w:rsidRDefault="00642367" w:rsidP="008400D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8400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8400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8400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614ED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14ED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8400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614ED9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</w:t>
      </w:r>
      <w:r w:rsidR="00614ED9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неделю</w:t>
      </w:r>
      <w:r w:rsidR="00614E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3 часа.</w:t>
      </w:r>
    </w:p>
    <w:p w:rsidR="00296C5D" w:rsidRPr="003802F7" w:rsidRDefault="003B4370" w:rsidP="008400D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8400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8400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собой линейную последовательность освоения содержания в течение одного </w:t>
      </w:r>
      <w:r w:rsidR="00614ED9">
        <w:rPr>
          <w:rFonts w:ascii="Times New Roman" w:hAnsi="Times New Roman" w:cs="Times New Roman"/>
          <w:sz w:val="28"/>
          <w:szCs w:val="28"/>
          <w:lang w:eastAsia="ru-RU"/>
        </w:rPr>
        <w:t>курса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в одной образовательной организации.</w:t>
      </w:r>
    </w:p>
    <w:p w:rsidR="008400D7" w:rsidRDefault="008400D7" w:rsidP="008400D7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400D7" w:rsidRDefault="008400D7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0C553B" w:rsidRPr="000C553B" w:rsidRDefault="00E924F4" w:rsidP="000C553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3B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обучения.</w:t>
      </w:r>
      <w:r w:rsidR="000C553B" w:rsidRPr="000C5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553B" w:rsidRPr="000C553B" w:rsidRDefault="000C553B" w:rsidP="008400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прохождения полного курса обучения слушатели: </w:t>
      </w:r>
    </w:p>
    <w:p w:rsidR="008400D7" w:rsidRPr="008400D7" w:rsidRDefault="008400D7" w:rsidP="008400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0D7">
        <w:rPr>
          <w:rFonts w:ascii="Times New Roman" w:hAnsi="Times New Roman" w:cs="Times New Roman"/>
          <w:sz w:val="28"/>
          <w:szCs w:val="28"/>
          <w:lang w:eastAsia="ru-RU"/>
        </w:rPr>
        <w:t>приобретают необходимые навыки для самостоятельной работы по декорированию интерьера, изготовлению предметов декора, живописных работ, копированию орнаментов, объемно-пространственных композиций. Важной частью программы является развитие художественного вкуса и эстетического восприятия окружающего мира</w:t>
      </w:r>
      <w:r w:rsidR="008B630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40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00D7" w:rsidRPr="008B6305" w:rsidRDefault="008400D7" w:rsidP="008B6305">
      <w:pPr>
        <w:rPr>
          <w:rFonts w:ascii="Times New Roman" w:hAnsi="Times New Roman" w:cs="Times New Roman"/>
          <w:sz w:val="28"/>
          <w:szCs w:val="28"/>
        </w:rPr>
      </w:pPr>
      <w:r w:rsidRPr="008B6305">
        <w:rPr>
          <w:rFonts w:ascii="Times New Roman" w:hAnsi="Times New Roman" w:cs="Times New Roman"/>
          <w:sz w:val="28"/>
          <w:szCs w:val="28"/>
        </w:rPr>
        <w:t>получают навыки декоративного оформления пространства, постигают основы профессии декоратора и разрабатывают собственный стиль</w:t>
      </w:r>
      <w:r w:rsidR="008B6305" w:rsidRPr="008B6305">
        <w:rPr>
          <w:rFonts w:ascii="Times New Roman" w:hAnsi="Times New Roman" w:cs="Times New Roman"/>
          <w:sz w:val="28"/>
          <w:szCs w:val="28"/>
        </w:rPr>
        <w:t>;</w:t>
      </w:r>
      <w:r w:rsidRPr="008B6305">
        <w:rPr>
          <w:rFonts w:ascii="Times New Roman" w:hAnsi="Times New Roman" w:cs="Times New Roman"/>
          <w:sz w:val="28"/>
          <w:szCs w:val="28"/>
        </w:rPr>
        <w:t> </w:t>
      </w:r>
    </w:p>
    <w:p w:rsidR="008400D7" w:rsidRPr="008400D7" w:rsidRDefault="008B6305" w:rsidP="008400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400D7" w:rsidRPr="008400D7">
        <w:rPr>
          <w:rFonts w:ascii="Times New Roman" w:hAnsi="Times New Roman" w:cs="Times New Roman"/>
          <w:sz w:val="28"/>
          <w:szCs w:val="28"/>
          <w:lang w:eastAsia="ru-RU"/>
        </w:rPr>
        <w:t xml:space="preserve">олучают знания о базовых понятиях </w:t>
      </w:r>
      <w:proofErr w:type="spellStart"/>
      <w:r w:rsidR="008400D7" w:rsidRPr="008400D7">
        <w:rPr>
          <w:rFonts w:ascii="Times New Roman" w:hAnsi="Times New Roman" w:cs="Times New Roman"/>
          <w:sz w:val="28"/>
          <w:szCs w:val="28"/>
          <w:lang w:eastAsia="ru-RU"/>
        </w:rPr>
        <w:t>колористики</w:t>
      </w:r>
      <w:proofErr w:type="spellEnd"/>
      <w:r w:rsidR="008400D7" w:rsidRPr="008400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00D7" w:rsidRPr="008400D7" w:rsidRDefault="008400D7" w:rsidP="008400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0D7">
        <w:rPr>
          <w:rFonts w:ascii="Times New Roman" w:hAnsi="Times New Roman" w:cs="Times New Roman"/>
          <w:sz w:val="28"/>
          <w:szCs w:val="28"/>
          <w:lang w:eastAsia="ru-RU"/>
        </w:rPr>
        <w:t>получают  информацию  об основных этапах в истории интерьера;</w:t>
      </w:r>
    </w:p>
    <w:p w:rsidR="008400D7" w:rsidRPr="008B6305" w:rsidRDefault="008400D7" w:rsidP="008B6305">
      <w:pPr>
        <w:rPr>
          <w:rFonts w:ascii="Times New Roman" w:hAnsi="Times New Roman" w:cs="Times New Roman"/>
          <w:sz w:val="28"/>
          <w:szCs w:val="28"/>
        </w:rPr>
      </w:pPr>
      <w:r w:rsidRPr="008B6305">
        <w:rPr>
          <w:rFonts w:ascii="Times New Roman" w:hAnsi="Times New Roman" w:cs="Times New Roman"/>
          <w:sz w:val="28"/>
          <w:szCs w:val="28"/>
        </w:rPr>
        <w:t>грамотно выбира</w:t>
      </w:r>
      <w:r w:rsidR="008B6305" w:rsidRPr="008B6305">
        <w:rPr>
          <w:rFonts w:ascii="Times New Roman" w:hAnsi="Times New Roman" w:cs="Times New Roman"/>
          <w:sz w:val="28"/>
          <w:szCs w:val="28"/>
        </w:rPr>
        <w:t>ют</w:t>
      </w:r>
      <w:r w:rsidRPr="008B6305">
        <w:rPr>
          <w:rFonts w:ascii="Times New Roman" w:hAnsi="Times New Roman" w:cs="Times New Roman"/>
          <w:sz w:val="28"/>
          <w:szCs w:val="28"/>
        </w:rPr>
        <w:t xml:space="preserve"> стилистику, определя</w:t>
      </w:r>
      <w:r w:rsidR="008B6305" w:rsidRPr="008B6305">
        <w:rPr>
          <w:rFonts w:ascii="Times New Roman" w:hAnsi="Times New Roman" w:cs="Times New Roman"/>
          <w:sz w:val="28"/>
          <w:szCs w:val="28"/>
        </w:rPr>
        <w:t>ют</w:t>
      </w:r>
      <w:r w:rsidRPr="008B6305">
        <w:rPr>
          <w:rFonts w:ascii="Times New Roman" w:hAnsi="Times New Roman" w:cs="Times New Roman"/>
          <w:sz w:val="28"/>
          <w:szCs w:val="28"/>
        </w:rPr>
        <w:t xml:space="preserve"> колористическую гамму интерьера, использ</w:t>
      </w:r>
      <w:r w:rsidR="008B6305" w:rsidRPr="008B6305">
        <w:rPr>
          <w:rFonts w:ascii="Times New Roman" w:hAnsi="Times New Roman" w:cs="Times New Roman"/>
          <w:sz w:val="28"/>
          <w:szCs w:val="28"/>
        </w:rPr>
        <w:t>уют</w:t>
      </w:r>
      <w:r w:rsidRPr="008B6305">
        <w:rPr>
          <w:rFonts w:ascii="Times New Roman" w:hAnsi="Times New Roman" w:cs="Times New Roman"/>
          <w:sz w:val="28"/>
          <w:szCs w:val="28"/>
        </w:rPr>
        <w:t xml:space="preserve"> приемы исторических стилей в современных интерьерах, подбира</w:t>
      </w:r>
      <w:r w:rsidR="008B6305" w:rsidRPr="008B6305">
        <w:rPr>
          <w:rFonts w:ascii="Times New Roman" w:hAnsi="Times New Roman" w:cs="Times New Roman"/>
          <w:sz w:val="28"/>
          <w:szCs w:val="28"/>
        </w:rPr>
        <w:t>ют</w:t>
      </w:r>
      <w:r w:rsidRPr="008B6305">
        <w:rPr>
          <w:rFonts w:ascii="Times New Roman" w:hAnsi="Times New Roman" w:cs="Times New Roman"/>
          <w:sz w:val="28"/>
          <w:szCs w:val="28"/>
        </w:rPr>
        <w:t xml:space="preserve"> предметы декора, искусства и антиквариата для пространства.</w:t>
      </w:r>
    </w:p>
    <w:p w:rsidR="000C553B" w:rsidRPr="000C553B" w:rsidRDefault="000C553B" w:rsidP="000C5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</w:t>
      </w:r>
      <w:r w:rsidR="008400D7">
        <w:rPr>
          <w:rFonts w:ascii="Times New Roman" w:hAnsi="Times New Roman" w:cs="Times New Roman"/>
          <w:sz w:val="28"/>
          <w:szCs w:val="28"/>
        </w:rPr>
        <w:t>лиц</w:t>
      </w:r>
      <w:r w:rsidRPr="009C32E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8400D7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Лица</w:t>
      </w:r>
      <w:r w:rsidR="009C32E9"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 (ОВЗ) получают возможность заниматься творчеством и общаться со сверстниками, если этот </w:t>
      </w:r>
      <w:r w:rsidR="009C32E9"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ресурс рабочих программ дисциплин, входящих в ДООП, заложена возможность создания облегченных творческих заданий для </w:t>
      </w:r>
      <w:r w:rsidR="008400D7">
        <w:rPr>
          <w:rStyle w:val="c2"/>
          <w:rFonts w:ascii="Times New Roman" w:hAnsi="Times New Roman" w:cs="Times New Roman"/>
          <w:color w:val="000000"/>
          <w:sz w:val="28"/>
          <w:szCs w:val="28"/>
        </w:rPr>
        <w:t>лиц</w:t>
      </w: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835B27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25472E" w:rsidRPr="00EB6173" w:rsidRDefault="0025472E" w:rsidP="00EB6173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6173">
        <w:rPr>
          <w:rFonts w:ascii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1372DC" w:rsidRPr="001372DC" w:rsidRDefault="0025472E" w:rsidP="001372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</w:t>
      </w:r>
      <w:r w:rsidR="00EB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372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72DC" w:rsidRPr="0013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жидаемым результатом обучения является защита проекта декорирования выбранного интерьера. </w:t>
      </w:r>
    </w:p>
    <w:p w:rsidR="006978EC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0B7F2F" w:rsidRPr="000B7F2F" w:rsidRDefault="000B7F2F" w:rsidP="000B7F2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7F2F">
        <w:rPr>
          <w:rFonts w:ascii="Times New Roman" w:hAnsi="Times New Roman" w:cs="Times New Roman"/>
          <w:sz w:val="28"/>
          <w:szCs w:val="28"/>
        </w:rPr>
        <w:t>Продуктивность работы во многом зависит от качества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7F2F">
        <w:rPr>
          <w:rFonts w:ascii="Times New Roman" w:hAnsi="Times New Roman" w:cs="Times New Roman"/>
          <w:sz w:val="28"/>
          <w:szCs w:val="28"/>
        </w:rPr>
        <w:t xml:space="preserve">технического оснащения процесса, инфраструктуры организации и иных условий. При реализации Программы используются методические пособия, дидактические материалы, материалы на электронных носителях. Для успешного проведения занятий и выполнения Программы в полном объеме необходимы: 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p w:rsidR="00DC7D9F" w:rsidRPr="00DC7D9F" w:rsidRDefault="00DC7D9F" w:rsidP="00DC7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DC7D9F" w:rsidRPr="00DC7D9F" w:rsidTr="007734DD">
        <w:tc>
          <w:tcPr>
            <w:tcW w:w="3794" w:type="dxa"/>
          </w:tcPr>
          <w:p w:rsidR="00DC7D9F" w:rsidRPr="00DC7D9F" w:rsidRDefault="00DC7D9F" w:rsidP="00DC7D9F">
            <w:pPr>
              <w:jc w:val="both"/>
            </w:pPr>
            <w:r w:rsidRPr="00DC7D9F">
              <w:t>наименование специализированных учебных помещений</w:t>
            </w:r>
          </w:p>
        </w:tc>
        <w:tc>
          <w:tcPr>
            <w:tcW w:w="1984" w:type="dxa"/>
          </w:tcPr>
          <w:p w:rsidR="00DC7D9F" w:rsidRPr="00DC7D9F" w:rsidRDefault="00DC7D9F" w:rsidP="00DC7D9F">
            <w:pPr>
              <w:jc w:val="center"/>
            </w:pPr>
            <w:r w:rsidRPr="00DC7D9F">
              <w:t>Вид занятий</w:t>
            </w:r>
          </w:p>
        </w:tc>
        <w:tc>
          <w:tcPr>
            <w:tcW w:w="3793" w:type="dxa"/>
          </w:tcPr>
          <w:p w:rsidR="00DC7D9F" w:rsidRPr="00DC7D9F" w:rsidRDefault="00DC7D9F" w:rsidP="00DC7D9F">
            <w:pPr>
              <w:jc w:val="center"/>
            </w:pPr>
            <w:r w:rsidRPr="00DC7D9F">
              <w:t>наименование оборудования</w:t>
            </w:r>
          </w:p>
        </w:tc>
      </w:tr>
      <w:tr w:rsidR="00DC7D9F" w:rsidRPr="00DC7D9F" w:rsidTr="007734DD">
        <w:tc>
          <w:tcPr>
            <w:tcW w:w="3794" w:type="dxa"/>
          </w:tcPr>
          <w:p w:rsidR="00DC7D9F" w:rsidRPr="00DC7D9F" w:rsidRDefault="00DC7D9F" w:rsidP="00DC7D9F">
            <w:pPr>
              <w:jc w:val="both"/>
            </w:pPr>
            <w:r w:rsidRPr="00DC7D9F">
              <w:t>компьютерный класс</w:t>
            </w:r>
          </w:p>
        </w:tc>
        <w:tc>
          <w:tcPr>
            <w:tcW w:w="1984" w:type="dxa"/>
          </w:tcPr>
          <w:p w:rsidR="00DC7D9F" w:rsidRPr="00DC7D9F" w:rsidRDefault="00DC7D9F" w:rsidP="00DC7D9F">
            <w:pPr>
              <w:jc w:val="center"/>
            </w:pPr>
            <w:r w:rsidRPr="00DC7D9F">
              <w:t xml:space="preserve">компьютерная графика  </w:t>
            </w:r>
          </w:p>
          <w:p w:rsidR="00DC7D9F" w:rsidRPr="00DC7D9F" w:rsidRDefault="00DC7D9F" w:rsidP="00DC7D9F">
            <w:pPr>
              <w:jc w:val="center"/>
            </w:pPr>
            <w:r w:rsidRPr="00DC7D9F">
              <w:t>практика</w:t>
            </w:r>
          </w:p>
        </w:tc>
        <w:tc>
          <w:tcPr>
            <w:tcW w:w="3793" w:type="dxa"/>
          </w:tcPr>
          <w:p w:rsidR="00DC7D9F" w:rsidRPr="00DC7D9F" w:rsidRDefault="00DC7D9F" w:rsidP="00DC7D9F">
            <w:pPr>
              <w:jc w:val="both"/>
            </w:pPr>
            <w:r w:rsidRPr="00DC7D9F">
              <w:t xml:space="preserve">кабинет должен быть специально оборудован удобной  мебелью: компьютерные столы, стулья. </w:t>
            </w:r>
          </w:p>
          <w:p w:rsidR="00DC7D9F" w:rsidRPr="00DC7D9F" w:rsidRDefault="00DC7D9F" w:rsidP="00DC7D9F">
            <w:pPr>
              <w:jc w:val="both"/>
            </w:pPr>
            <w:r w:rsidRPr="00DC7D9F">
              <w:t>12 компьютеров.</w:t>
            </w:r>
          </w:p>
          <w:p w:rsidR="00DC7D9F" w:rsidRPr="00DC7D9F" w:rsidRDefault="00DC7D9F" w:rsidP="00DC7D9F">
            <w:pPr>
              <w:jc w:val="both"/>
            </w:pPr>
            <w:r w:rsidRPr="00DC7D9F">
              <w:t>Программное обеспечение:</w:t>
            </w:r>
          </w:p>
          <w:p w:rsidR="00DC7D9F" w:rsidRPr="00DC7D9F" w:rsidRDefault="00DC7D9F" w:rsidP="00DC7D9F">
            <w:pPr>
              <w:jc w:val="both"/>
            </w:pPr>
            <w:r w:rsidRPr="00DC7D9F">
              <w:rPr>
                <w:color w:val="000000"/>
              </w:rPr>
              <w:t xml:space="preserve">Операционная система </w:t>
            </w:r>
            <w:r w:rsidRPr="00DC7D9F">
              <w:rPr>
                <w:color w:val="000000"/>
                <w:lang w:val="en-US"/>
              </w:rPr>
              <w:t>Windows</w:t>
            </w:r>
            <w:r w:rsidRPr="00DC7D9F">
              <w:rPr>
                <w:color w:val="000000"/>
              </w:rPr>
              <w:t xml:space="preserve"> 7, </w:t>
            </w:r>
            <w:r w:rsidRPr="00DC7D9F">
              <w:rPr>
                <w:color w:val="000000"/>
                <w:lang w:val="en-US"/>
              </w:rPr>
              <w:t>Microsoft</w:t>
            </w:r>
            <w:r w:rsidRPr="00DC7D9F">
              <w:rPr>
                <w:color w:val="000000"/>
              </w:rPr>
              <w:t xml:space="preserve"> </w:t>
            </w:r>
            <w:proofErr w:type="gramStart"/>
            <w:r w:rsidRPr="00DC7D9F">
              <w:rPr>
                <w:color w:val="000000"/>
              </w:rPr>
              <w:t>О</w:t>
            </w:r>
            <w:proofErr w:type="spellStart"/>
            <w:proofErr w:type="gramEnd"/>
            <w:r w:rsidRPr="00DC7D9F">
              <w:rPr>
                <w:color w:val="000000"/>
                <w:lang w:val="en-US"/>
              </w:rPr>
              <w:t>ffice</w:t>
            </w:r>
            <w:proofErr w:type="spellEnd"/>
            <w:r w:rsidRPr="00DC7D9F">
              <w:rPr>
                <w:color w:val="000000"/>
              </w:rPr>
              <w:t xml:space="preserve">, </w:t>
            </w:r>
            <w:proofErr w:type="spellStart"/>
            <w:r w:rsidRPr="00DC7D9F">
              <w:rPr>
                <w:color w:val="000000"/>
                <w:lang w:val="en-US"/>
              </w:rPr>
              <w:t>trimble</w:t>
            </w:r>
            <w:proofErr w:type="spellEnd"/>
            <w:r w:rsidRPr="00DC7D9F">
              <w:rPr>
                <w:color w:val="000000"/>
              </w:rPr>
              <w:t xml:space="preserve"> </w:t>
            </w:r>
            <w:proofErr w:type="spellStart"/>
            <w:r w:rsidRPr="00DC7D9F">
              <w:rPr>
                <w:color w:val="000000"/>
                <w:lang w:val="en-US"/>
              </w:rPr>
              <w:t>SketchUp</w:t>
            </w:r>
            <w:proofErr w:type="spellEnd"/>
            <w:r w:rsidRPr="00DC7D9F">
              <w:rPr>
                <w:color w:val="000000"/>
              </w:rPr>
              <w:t xml:space="preserve">, </w:t>
            </w:r>
            <w:proofErr w:type="spellStart"/>
            <w:r w:rsidRPr="00DC7D9F">
              <w:rPr>
                <w:color w:val="000000"/>
                <w:lang w:val="en-US"/>
              </w:rPr>
              <w:t>Archicad</w:t>
            </w:r>
            <w:proofErr w:type="spellEnd"/>
            <w:r w:rsidRPr="00DC7D9F">
              <w:rPr>
                <w:color w:val="000000"/>
              </w:rPr>
              <w:t xml:space="preserve"> 22 (Учебный), г</w:t>
            </w:r>
            <w:r w:rsidRPr="00DC7D9F">
              <w:t xml:space="preserve">рафический растровый пакет программного обеспечения </w:t>
            </w:r>
            <w:proofErr w:type="spellStart"/>
            <w:r w:rsidRPr="00DC7D9F">
              <w:t>Adobe</w:t>
            </w:r>
            <w:proofErr w:type="spellEnd"/>
            <w:r w:rsidRPr="00DC7D9F">
              <w:t xml:space="preserve"> </w:t>
            </w:r>
            <w:proofErr w:type="spellStart"/>
            <w:r w:rsidRPr="00DC7D9F">
              <w:t>PhotoShop</w:t>
            </w:r>
            <w:proofErr w:type="spellEnd"/>
            <w:r w:rsidRPr="00DC7D9F">
              <w:t xml:space="preserve"> (версия для учебных заведений); графический векторный пакет программного обеспечения </w:t>
            </w:r>
            <w:proofErr w:type="spellStart"/>
            <w:r w:rsidRPr="00DC7D9F">
              <w:t>CorelDraw</w:t>
            </w:r>
            <w:proofErr w:type="spellEnd"/>
            <w:r w:rsidRPr="00DC7D9F">
              <w:t xml:space="preserve">, редактор трехмерной графики </w:t>
            </w:r>
            <w:proofErr w:type="spellStart"/>
            <w:r w:rsidRPr="00DC7D9F">
              <w:rPr>
                <w:lang w:val="en-US"/>
              </w:rPr>
              <w:t>ArchiCAD</w:t>
            </w:r>
            <w:proofErr w:type="spellEnd"/>
          </w:p>
        </w:tc>
      </w:tr>
      <w:tr w:rsidR="00DC7D9F" w:rsidRPr="00DC7D9F" w:rsidTr="007734DD">
        <w:tc>
          <w:tcPr>
            <w:tcW w:w="3794" w:type="dxa"/>
          </w:tcPr>
          <w:p w:rsidR="00DC7D9F" w:rsidRPr="00DC7D9F" w:rsidRDefault="00DC7D9F" w:rsidP="00DC7D9F">
            <w:pPr>
              <w:jc w:val="both"/>
            </w:pPr>
            <w:r w:rsidRPr="00DC7D9F">
              <w:t>аудитория, предназначена для практических занятий, занятий  лекционного типа, семинарского типа, групповых и индивидуальных консультаций.</w:t>
            </w:r>
          </w:p>
        </w:tc>
        <w:tc>
          <w:tcPr>
            <w:tcW w:w="1984" w:type="dxa"/>
          </w:tcPr>
          <w:p w:rsidR="00DC7D9F" w:rsidRPr="00DC7D9F" w:rsidRDefault="00DC7D9F" w:rsidP="00DC7D9F">
            <w:pPr>
              <w:jc w:val="center"/>
            </w:pPr>
            <w:r w:rsidRPr="00DC7D9F">
              <w:t>практика, лекции, семинары.</w:t>
            </w:r>
          </w:p>
        </w:tc>
        <w:tc>
          <w:tcPr>
            <w:tcW w:w="3793" w:type="dxa"/>
          </w:tcPr>
          <w:p w:rsidR="00DC7D9F" w:rsidRPr="00DC7D9F" w:rsidRDefault="00DC7D9F" w:rsidP="00DC7D9F">
            <w:r w:rsidRPr="00DC7D9F">
              <w:t>- столы, стулья;</w:t>
            </w:r>
          </w:p>
          <w:p w:rsidR="00DC7D9F" w:rsidRPr="00DC7D9F" w:rsidRDefault="00DC7D9F" w:rsidP="00DC7D9F">
            <w:r w:rsidRPr="00DC7D9F">
              <w:t>- аудио-, виде</w:t>
            </w:r>
            <w:proofErr w:type="gramStart"/>
            <w:r w:rsidRPr="00DC7D9F">
              <w:t>о-</w:t>
            </w:r>
            <w:proofErr w:type="gramEnd"/>
            <w:r w:rsidRPr="00DC7D9F">
              <w:t>, иные демонстрационные средства; проекторы, ноутбуки, персональный компьютер;</w:t>
            </w:r>
          </w:p>
          <w:p w:rsidR="00DC7D9F" w:rsidRPr="00DC7D9F" w:rsidRDefault="00DC7D9F" w:rsidP="00DC7D9F">
            <w:r w:rsidRPr="00DC7D9F">
              <w:t>- образцы  материалов, каталоги.</w:t>
            </w:r>
          </w:p>
          <w:p w:rsidR="00DC7D9F" w:rsidRPr="00DC7D9F" w:rsidRDefault="00DC7D9F" w:rsidP="00DC7D9F">
            <w:pPr>
              <w:jc w:val="both"/>
            </w:pPr>
          </w:p>
        </w:tc>
      </w:tr>
    </w:tbl>
    <w:p w:rsidR="00DC7D9F" w:rsidRDefault="00DC7D9F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EB6173" w:rsidRPr="00D66804" w:rsidRDefault="00EB6173" w:rsidP="00EB6173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68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Реализация программы с применением дистанционных образовательных технологий не предусмотрена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  УЧЕБНО-МЕТОДИЧЕСКОЕ ОБЕСПЕЧЕНИЕ ПРОГРАММЫ</w:t>
      </w:r>
    </w:p>
    <w:p w:rsidR="000C553B" w:rsidRPr="000C553B" w:rsidRDefault="000C553B" w:rsidP="000C553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553B">
        <w:rPr>
          <w:rFonts w:ascii="Times New Roman" w:hAnsi="Times New Roman" w:cs="Times New Roman"/>
          <w:sz w:val="28"/>
          <w:szCs w:val="28"/>
        </w:rPr>
        <w:t xml:space="preserve">Реализация Программы строится на принципах: «от простого к </w:t>
      </w:r>
      <w:proofErr w:type="gramStart"/>
      <w:r w:rsidRPr="000C553B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0C553B">
        <w:rPr>
          <w:rFonts w:ascii="Times New Roman" w:hAnsi="Times New Roman" w:cs="Times New Roman"/>
          <w:sz w:val="28"/>
          <w:szCs w:val="28"/>
        </w:rPr>
        <w:t>», доступности материала, развивающего обучения. На первых занятиях используется метод репродуктивного обучения (объяснение с демонстрацией наглядных пособий). На этом этапе обучающиеся выполняют задания точно по образцу и в соответствии с объяснением. В дальнейшем материал постепенно усложняется, подключается метод проектов. Основной формой проведения являются комбинированные занятия, состоящие из теоретической и практической части, большее количество времени уделяется практической части.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  <w:bookmarkStart w:id="1" w:name="_GoBack"/>
      <w:bookmarkEnd w:id="1"/>
    </w:p>
    <w:p w:rsidR="00B17DEB" w:rsidRPr="00B17DEB" w:rsidRDefault="00B17DEB" w:rsidP="00797FE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797FE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DC7D9F" w:rsidRDefault="008B6305" w:rsidP="002D67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7D9F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C7D9F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Architecture</w:t>
      </w:r>
      <w:proofErr w:type="spellEnd"/>
      <w:r w:rsidR="00DC7D9F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7D9F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Art</w:t>
      </w:r>
      <w:proofErr w:type="spellEnd"/>
      <w:r w:rsidR="00DC7D9F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Городская квартира. – М.: Издательский дом «Красивые дома пресс»., 2005 г.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-268с.,</w:t>
      </w:r>
    </w:p>
    <w:p w:rsidR="006D3B53" w:rsidRPr="002D67D7" w:rsidRDefault="008B6305" w:rsidP="006D3B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Байер</w:t>
      </w:r>
      <w:r w:rsidR="006D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П., 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Райли</w:t>
      </w:r>
      <w:proofErr w:type="spellEnd"/>
      <w:r w:rsidR="006D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Элементы Дизайна. – М.: Магма, 2004 г.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-544с.,</w:t>
      </w:r>
    </w:p>
    <w:p w:rsidR="00DC7D9F" w:rsidRDefault="00DC7D9F" w:rsidP="002D67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Вентура</w:t>
      </w:r>
      <w:proofErr w:type="spellEnd"/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Анна. Декоративные материалы для вашего дома. – М.: </w:t>
      </w:r>
      <w:proofErr w:type="spellStart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Бертельсманн</w:t>
      </w:r>
      <w:proofErr w:type="spellEnd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 </w:t>
      </w:r>
      <w:proofErr w:type="spellStart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Москау</w:t>
      </w:r>
      <w:proofErr w:type="spellEnd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АО, 2001 г. 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-135с.,</w:t>
      </w:r>
    </w:p>
    <w:p w:rsidR="006D3B53" w:rsidRPr="002D67D7" w:rsidRDefault="008B6305" w:rsidP="006D3B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Вентура</w:t>
      </w:r>
      <w:proofErr w:type="spellEnd"/>
      <w:r w:rsidR="006D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Краски стиля. – М.: БММ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АО, 2001 г.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-132с.,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B53" w:rsidRDefault="008B6305" w:rsidP="006D3B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Внутреннее убранство. Советы профессионалов.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Крылов Л.Ю.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proofErr w:type="spellStart"/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Ниола</w:t>
      </w:r>
      <w:proofErr w:type="spellEnd"/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век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-96с.,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B53" w:rsidRDefault="006D3B53" w:rsidP="006D3B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Декоративные поверхности. Энциклопедия.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Скиннер Керри.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Арт-родник, 2007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-256с.,</w:t>
      </w:r>
    </w:p>
    <w:p w:rsidR="006D3B53" w:rsidRDefault="008B6305" w:rsidP="006D3B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Зайцев</w:t>
      </w:r>
      <w:r w:rsidR="006D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о цвете и живопись. – М.: Искусство, 1986 г. 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-159с.,</w:t>
      </w:r>
    </w:p>
    <w:p w:rsidR="006D3B53" w:rsidRDefault="008B6305" w:rsidP="006D3B5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D3B53" w:rsidRPr="002D67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D3B53" w:rsidRPr="002D67D7">
        <w:rPr>
          <w:rFonts w:ascii="Times New Roman" w:hAnsi="Times New Roman" w:cs="Times New Roman"/>
          <w:sz w:val="28"/>
          <w:szCs w:val="28"/>
          <w:lang w:eastAsia="ru-RU"/>
        </w:rPr>
        <w:t>Киплик</w:t>
      </w:r>
      <w:proofErr w:type="spellEnd"/>
      <w:r w:rsidR="006D3B53">
        <w:rPr>
          <w:rFonts w:ascii="Times New Roman" w:hAnsi="Times New Roman" w:cs="Times New Roman"/>
          <w:sz w:val="28"/>
          <w:szCs w:val="28"/>
          <w:lang w:eastAsia="ru-RU"/>
        </w:rPr>
        <w:t xml:space="preserve"> Д.И.</w:t>
      </w:r>
      <w:r w:rsidR="006D3B53" w:rsidRPr="002D67D7">
        <w:rPr>
          <w:rFonts w:ascii="Times New Roman" w:hAnsi="Times New Roman" w:cs="Times New Roman"/>
          <w:sz w:val="28"/>
          <w:szCs w:val="28"/>
          <w:lang w:eastAsia="ru-RU"/>
        </w:rPr>
        <w:t xml:space="preserve">. Техника живописи – М.: </w:t>
      </w:r>
      <w:proofErr w:type="spellStart"/>
      <w:r w:rsidR="006D3B53" w:rsidRPr="002D67D7">
        <w:rPr>
          <w:rFonts w:ascii="Times New Roman" w:hAnsi="Times New Roman" w:cs="Times New Roman"/>
          <w:sz w:val="28"/>
          <w:szCs w:val="28"/>
          <w:lang w:eastAsia="ru-RU"/>
        </w:rPr>
        <w:t>Сварог</w:t>
      </w:r>
      <w:proofErr w:type="spellEnd"/>
      <w:r w:rsidR="006D3B53" w:rsidRPr="002D67D7">
        <w:rPr>
          <w:rFonts w:ascii="Times New Roman" w:hAnsi="Times New Roman" w:cs="Times New Roman"/>
          <w:sz w:val="28"/>
          <w:szCs w:val="28"/>
          <w:lang w:eastAsia="ru-RU"/>
        </w:rPr>
        <w:t xml:space="preserve"> и К, 200</w:t>
      </w:r>
      <w:r w:rsidR="00430CC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D3B53" w:rsidRPr="002D67D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430CCA">
        <w:rPr>
          <w:rFonts w:ascii="Times New Roman" w:hAnsi="Times New Roman" w:cs="Times New Roman"/>
          <w:sz w:val="28"/>
          <w:szCs w:val="28"/>
          <w:lang w:eastAsia="ru-RU"/>
        </w:rPr>
        <w:t>-357с.,</w:t>
      </w:r>
      <w:r w:rsidR="006D3B53" w:rsidRPr="002D6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6305" w:rsidRPr="002D67D7" w:rsidRDefault="008B6305" w:rsidP="008B63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67D7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2D67D7">
        <w:rPr>
          <w:rFonts w:ascii="Times New Roman" w:hAnsi="Times New Roman" w:cs="Times New Roman"/>
          <w:sz w:val="28"/>
          <w:szCs w:val="28"/>
          <w:lang w:eastAsia="ru-RU"/>
        </w:rPr>
        <w:t>Кэлоуэй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Стефан</w:t>
      </w:r>
      <w:r w:rsidRPr="002D67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67D7">
        <w:rPr>
          <w:rFonts w:ascii="Times New Roman" w:hAnsi="Times New Roman" w:cs="Times New Roman"/>
          <w:sz w:val="28"/>
          <w:szCs w:val="28"/>
          <w:lang w:eastAsia="ru-RU"/>
        </w:rPr>
        <w:t>Пауэрс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Алан</w:t>
      </w:r>
      <w:r w:rsidRPr="002D67D7">
        <w:rPr>
          <w:rFonts w:ascii="Times New Roman" w:hAnsi="Times New Roman" w:cs="Times New Roman"/>
          <w:sz w:val="28"/>
          <w:szCs w:val="28"/>
          <w:lang w:eastAsia="ru-RU"/>
        </w:rPr>
        <w:t xml:space="preserve">. Элементы стиля.- М.: Магма, 2006 г. </w:t>
      </w:r>
      <w:r w:rsidR="00430CCA">
        <w:rPr>
          <w:rFonts w:ascii="Times New Roman" w:hAnsi="Times New Roman" w:cs="Times New Roman"/>
          <w:sz w:val="28"/>
          <w:szCs w:val="28"/>
          <w:lang w:eastAsia="ru-RU"/>
        </w:rPr>
        <w:t>-592с.,</w:t>
      </w:r>
    </w:p>
    <w:p w:rsidR="006D3B53" w:rsidRDefault="008B6305" w:rsidP="006D3B5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D3B53" w:rsidRPr="002D67D7">
        <w:rPr>
          <w:rFonts w:ascii="Times New Roman" w:hAnsi="Times New Roman" w:cs="Times New Roman"/>
          <w:sz w:val="28"/>
          <w:szCs w:val="28"/>
          <w:lang w:eastAsia="ru-RU"/>
        </w:rPr>
        <w:t>0. Мак-</w:t>
      </w:r>
      <w:proofErr w:type="spellStart"/>
      <w:r w:rsidR="006D3B53" w:rsidRPr="002D67D7">
        <w:rPr>
          <w:rFonts w:ascii="Times New Roman" w:hAnsi="Times New Roman" w:cs="Times New Roman"/>
          <w:sz w:val="28"/>
          <w:szCs w:val="28"/>
          <w:lang w:eastAsia="ru-RU"/>
        </w:rPr>
        <w:t>Кордейл</w:t>
      </w:r>
      <w:proofErr w:type="spellEnd"/>
      <w:r w:rsidR="006D3B53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="006D3B53" w:rsidRPr="002D67D7">
        <w:rPr>
          <w:rFonts w:ascii="Times New Roman" w:hAnsi="Times New Roman" w:cs="Times New Roman"/>
          <w:sz w:val="28"/>
          <w:szCs w:val="28"/>
          <w:lang w:eastAsia="ru-RU"/>
        </w:rPr>
        <w:t>. Убранство жилого интерьера от античности до наших дней. – М.: Искусство, 1990 г.</w:t>
      </w:r>
      <w:r w:rsidR="00430CCA">
        <w:rPr>
          <w:rFonts w:ascii="Times New Roman" w:hAnsi="Times New Roman" w:cs="Times New Roman"/>
          <w:sz w:val="28"/>
          <w:szCs w:val="28"/>
          <w:lang w:eastAsia="ru-RU"/>
        </w:rPr>
        <w:t>-245с.,</w:t>
      </w:r>
      <w:r w:rsidR="006D3B53" w:rsidRPr="002D6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3B53" w:rsidRDefault="006D3B53" w:rsidP="006D3B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B63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эндалл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Чарлз</w:t>
      </w:r>
      <w:proofErr w:type="gramStart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Оконные занавеси. Иллюстрированная энциклопедия. – М.: </w:t>
      </w:r>
      <w:proofErr w:type="spellStart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Ниола</w:t>
      </w:r>
      <w:proofErr w:type="spellEnd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-296с.,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B53" w:rsidRPr="002D67D7" w:rsidRDefault="006D3B53" w:rsidP="006D3B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63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Уилхайд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Отделочные материалы. Справочник материалов для отделки интерьера. – М.: Кладезь-букс, 2009 г.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-256с.,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B53" w:rsidRDefault="008B6305" w:rsidP="006D3B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. Цвет в интерьере дома. – М.: Кладезь букс, 200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-102с.,</w:t>
      </w:r>
      <w:r w:rsidR="006D3B53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305" w:rsidRPr="002D67D7" w:rsidRDefault="008B6305" w:rsidP="008B63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Цветовая гармония интерьера. – М.: </w:t>
      </w:r>
      <w:proofErr w:type="spellStart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Ниола</w:t>
      </w:r>
      <w:proofErr w:type="spellEnd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-пресс, 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-128с.,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D9F" w:rsidRPr="002D67D7" w:rsidRDefault="008B6305" w:rsidP="002D67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7D9F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Эффекты домашнего освещения. Энциклопедия.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Мартин Люси</w:t>
      </w:r>
      <w:r w:rsidR="00DC7D9F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Арт-родник, 20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DC7D9F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-256с.,</w:t>
      </w:r>
      <w:r w:rsidR="00DC7D9F"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D9F" w:rsidRPr="002D67D7" w:rsidRDefault="00DC7D9F" w:rsidP="002D67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63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Эйвис</w:t>
      </w:r>
      <w:proofErr w:type="spellEnd"/>
      <w:r w:rsidR="006D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Интерьер: выбираем цветовой дизайн.  М.: </w:t>
      </w:r>
      <w:proofErr w:type="spellStart"/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Ниола</w:t>
      </w:r>
      <w:proofErr w:type="spellEnd"/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век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30CCA">
        <w:rPr>
          <w:rFonts w:ascii="Times New Roman" w:eastAsia="Times New Roman" w:hAnsi="Times New Roman" w:cs="Times New Roman"/>
          <w:sz w:val="28"/>
          <w:szCs w:val="28"/>
          <w:lang w:eastAsia="ru-RU"/>
        </w:rPr>
        <w:t>-168с.,</w:t>
      </w:r>
      <w:r w:rsidRPr="002D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D9F" w:rsidRPr="002D67D7" w:rsidRDefault="00DC7D9F" w:rsidP="002D67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67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B630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D67D7">
        <w:rPr>
          <w:rFonts w:ascii="Times New Roman" w:hAnsi="Times New Roman" w:cs="Times New Roman"/>
          <w:sz w:val="28"/>
          <w:szCs w:val="28"/>
          <w:lang w:eastAsia="ru-RU"/>
        </w:rPr>
        <w:t xml:space="preserve">. Основы рисунка и живописи: приемы, техника /под редакцией Ричарда Тейлора. – М.: Белый город, 2009 г. </w:t>
      </w:r>
      <w:r w:rsidR="00430CCA">
        <w:rPr>
          <w:rFonts w:ascii="Times New Roman" w:hAnsi="Times New Roman" w:cs="Times New Roman"/>
          <w:sz w:val="28"/>
          <w:szCs w:val="28"/>
          <w:lang w:eastAsia="ru-RU"/>
        </w:rPr>
        <w:t>-96с.</w:t>
      </w:r>
    </w:p>
    <w:p w:rsidR="00DC7D9F" w:rsidRPr="00DC7D9F" w:rsidRDefault="00DC7D9F" w:rsidP="00DC7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F2F" w:rsidRPr="000B7F2F" w:rsidRDefault="000B7F2F" w:rsidP="00DC7D9F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49" w:rsidRDefault="00E06649" w:rsidP="00835B27">
      <w:pPr>
        <w:spacing w:after="0" w:line="240" w:lineRule="auto"/>
      </w:pPr>
      <w:r>
        <w:separator/>
      </w:r>
    </w:p>
  </w:endnote>
  <w:endnote w:type="continuationSeparator" w:id="0">
    <w:p w:rsidR="00E06649" w:rsidRDefault="00E06649" w:rsidP="0083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49" w:rsidRDefault="00E06649" w:rsidP="00835B27">
      <w:pPr>
        <w:spacing w:after="0" w:line="240" w:lineRule="auto"/>
      </w:pPr>
      <w:r>
        <w:separator/>
      </w:r>
    </w:p>
  </w:footnote>
  <w:footnote w:type="continuationSeparator" w:id="0">
    <w:p w:rsidR="00E06649" w:rsidRDefault="00E06649" w:rsidP="0083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0664C6B"/>
    <w:multiLevelType w:val="hybridMultilevel"/>
    <w:tmpl w:val="5260C7C2"/>
    <w:lvl w:ilvl="0" w:tplc="7F12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A74A2"/>
    <w:rsid w:val="000B7F2F"/>
    <w:rsid w:val="000C0546"/>
    <w:rsid w:val="000C553B"/>
    <w:rsid w:val="000E4E84"/>
    <w:rsid w:val="000E72EE"/>
    <w:rsid w:val="00104F3C"/>
    <w:rsid w:val="00125048"/>
    <w:rsid w:val="001372DC"/>
    <w:rsid w:val="001A528E"/>
    <w:rsid w:val="001C24CD"/>
    <w:rsid w:val="001D052F"/>
    <w:rsid w:val="001D5428"/>
    <w:rsid w:val="001E5F83"/>
    <w:rsid w:val="002234D0"/>
    <w:rsid w:val="00251238"/>
    <w:rsid w:val="0025472E"/>
    <w:rsid w:val="002564F3"/>
    <w:rsid w:val="00266CDE"/>
    <w:rsid w:val="00293B55"/>
    <w:rsid w:val="00296C5D"/>
    <w:rsid w:val="002C0897"/>
    <w:rsid w:val="002C3AE4"/>
    <w:rsid w:val="002D67D7"/>
    <w:rsid w:val="002E08B0"/>
    <w:rsid w:val="002E7BC5"/>
    <w:rsid w:val="0031060A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2183A"/>
    <w:rsid w:val="00430CCA"/>
    <w:rsid w:val="004372E4"/>
    <w:rsid w:val="00447E8E"/>
    <w:rsid w:val="00476A26"/>
    <w:rsid w:val="00495F9F"/>
    <w:rsid w:val="00497284"/>
    <w:rsid w:val="004A512A"/>
    <w:rsid w:val="004B255E"/>
    <w:rsid w:val="004C53E3"/>
    <w:rsid w:val="004D4F40"/>
    <w:rsid w:val="0054503E"/>
    <w:rsid w:val="00553F7B"/>
    <w:rsid w:val="00564574"/>
    <w:rsid w:val="00590F54"/>
    <w:rsid w:val="005D314A"/>
    <w:rsid w:val="005E1346"/>
    <w:rsid w:val="005F0CF4"/>
    <w:rsid w:val="00607099"/>
    <w:rsid w:val="00614ED9"/>
    <w:rsid w:val="00642367"/>
    <w:rsid w:val="00645E8B"/>
    <w:rsid w:val="006539CD"/>
    <w:rsid w:val="00683D6E"/>
    <w:rsid w:val="00691744"/>
    <w:rsid w:val="0069714A"/>
    <w:rsid w:val="00697283"/>
    <w:rsid w:val="006978EC"/>
    <w:rsid w:val="006A0374"/>
    <w:rsid w:val="006B239A"/>
    <w:rsid w:val="006B41C6"/>
    <w:rsid w:val="006D3B53"/>
    <w:rsid w:val="00713267"/>
    <w:rsid w:val="00714A87"/>
    <w:rsid w:val="0071595F"/>
    <w:rsid w:val="00727245"/>
    <w:rsid w:val="00745942"/>
    <w:rsid w:val="00750A0D"/>
    <w:rsid w:val="007521DD"/>
    <w:rsid w:val="007557BC"/>
    <w:rsid w:val="007772F2"/>
    <w:rsid w:val="00797FED"/>
    <w:rsid w:val="007C4666"/>
    <w:rsid w:val="007D0499"/>
    <w:rsid w:val="007F044A"/>
    <w:rsid w:val="007F3AE7"/>
    <w:rsid w:val="008159BA"/>
    <w:rsid w:val="008344B7"/>
    <w:rsid w:val="00835B27"/>
    <w:rsid w:val="008400D7"/>
    <w:rsid w:val="00860256"/>
    <w:rsid w:val="00865D3E"/>
    <w:rsid w:val="00873FC7"/>
    <w:rsid w:val="00882DB1"/>
    <w:rsid w:val="00894EE0"/>
    <w:rsid w:val="008973A7"/>
    <w:rsid w:val="008A7BF5"/>
    <w:rsid w:val="008B1B8C"/>
    <w:rsid w:val="008B6305"/>
    <w:rsid w:val="008C51A6"/>
    <w:rsid w:val="008D1701"/>
    <w:rsid w:val="00915396"/>
    <w:rsid w:val="0093553D"/>
    <w:rsid w:val="00965407"/>
    <w:rsid w:val="009702DF"/>
    <w:rsid w:val="00972AFA"/>
    <w:rsid w:val="0098306E"/>
    <w:rsid w:val="00995099"/>
    <w:rsid w:val="009C32E9"/>
    <w:rsid w:val="009D3412"/>
    <w:rsid w:val="00A2131A"/>
    <w:rsid w:val="00A4170D"/>
    <w:rsid w:val="00A458AC"/>
    <w:rsid w:val="00A50D1B"/>
    <w:rsid w:val="00A61A95"/>
    <w:rsid w:val="00A71A00"/>
    <w:rsid w:val="00A812F5"/>
    <w:rsid w:val="00A917E2"/>
    <w:rsid w:val="00AC40E1"/>
    <w:rsid w:val="00AE43C9"/>
    <w:rsid w:val="00AE61F8"/>
    <w:rsid w:val="00B16141"/>
    <w:rsid w:val="00B17DEB"/>
    <w:rsid w:val="00B619E5"/>
    <w:rsid w:val="00BF1F65"/>
    <w:rsid w:val="00C016DD"/>
    <w:rsid w:val="00C35783"/>
    <w:rsid w:val="00C41F8E"/>
    <w:rsid w:val="00C45C76"/>
    <w:rsid w:val="00C734BF"/>
    <w:rsid w:val="00C9269C"/>
    <w:rsid w:val="00CD234F"/>
    <w:rsid w:val="00CE686F"/>
    <w:rsid w:val="00CF55FE"/>
    <w:rsid w:val="00D91EDF"/>
    <w:rsid w:val="00DC7D9F"/>
    <w:rsid w:val="00DE3D4A"/>
    <w:rsid w:val="00E06649"/>
    <w:rsid w:val="00E36DD2"/>
    <w:rsid w:val="00E5790D"/>
    <w:rsid w:val="00E65362"/>
    <w:rsid w:val="00E74372"/>
    <w:rsid w:val="00E7779E"/>
    <w:rsid w:val="00E924F4"/>
    <w:rsid w:val="00E95481"/>
    <w:rsid w:val="00EA28F0"/>
    <w:rsid w:val="00EA32C0"/>
    <w:rsid w:val="00EA4C91"/>
    <w:rsid w:val="00EB6173"/>
    <w:rsid w:val="00EC3F08"/>
    <w:rsid w:val="00EC6E70"/>
    <w:rsid w:val="00EC7559"/>
    <w:rsid w:val="00EF7AE2"/>
    <w:rsid w:val="00F25425"/>
    <w:rsid w:val="00F41573"/>
    <w:rsid w:val="00F41724"/>
    <w:rsid w:val="00F439DF"/>
    <w:rsid w:val="00F61785"/>
    <w:rsid w:val="00F75837"/>
    <w:rsid w:val="00F86C6D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B27"/>
  </w:style>
  <w:style w:type="paragraph" w:styleId="ac">
    <w:name w:val="footer"/>
    <w:basedOn w:val="a"/>
    <w:link w:val="ad"/>
    <w:uiPriority w:val="99"/>
    <w:unhideWhenUsed/>
    <w:rsid w:val="008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B27"/>
  </w:style>
  <w:style w:type="table" w:customStyle="1" w:styleId="1">
    <w:name w:val="Сетка таблицы1"/>
    <w:basedOn w:val="a1"/>
    <w:next w:val="a9"/>
    <w:rsid w:val="00835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EB61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0B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DC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B27"/>
  </w:style>
  <w:style w:type="paragraph" w:styleId="ac">
    <w:name w:val="footer"/>
    <w:basedOn w:val="a"/>
    <w:link w:val="ad"/>
    <w:uiPriority w:val="99"/>
    <w:unhideWhenUsed/>
    <w:rsid w:val="008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B27"/>
  </w:style>
  <w:style w:type="table" w:customStyle="1" w:styleId="1">
    <w:name w:val="Сетка таблицы1"/>
    <w:basedOn w:val="a1"/>
    <w:next w:val="a9"/>
    <w:rsid w:val="00835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EB61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0B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DC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35FB-5CDD-4D7F-86F6-88C46E4D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56</cp:revision>
  <cp:lastPrinted>2023-02-10T09:40:00Z</cp:lastPrinted>
  <dcterms:created xsi:type="dcterms:W3CDTF">2022-06-23T12:56:00Z</dcterms:created>
  <dcterms:modified xsi:type="dcterms:W3CDTF">2023-02-10T09:41:00Z</dcterms:modified>
</cp:coreProperties>
</file>