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  <w:r w:rsidR="00AB764D">
        <w:rPr>
          <w:rFonts w:ascii="Times New Roman" w:hAnsi="Times New Roman" w:cs="Times New Roman"/>
          <w:sz w:val="28"/>
          <w:szCs w:val="28"/>
        </w:rPr>
        <w:t xml:space="preserve"> Программа так же стимулирует творческую активность учащихся, развивает </w:t>
      </w:r>
      <w:proofErr w:type="spellStart"/>
      <w:r w:rsidR="00AB764D">
        <w:rPr>
          <w:rFonts w:ascii="Times New Roman" w:hAnsi="Times New Roman" w:cs="Times New Roman"/>
          <w:sz w:val="28"/>
          <w:szCs w:val="28"/>
        </w:rPr>
        <w:t>нестереотипность</w:t>
      </w:r>
      <w:proofErr w:type="spellEnd"/>
      <w:r w:rsidR="00AB764D">
        <w:rPr>
          <w:rFonts w:ascii="Times New Roman" w:hAnsi="Times New Roman" w:cs="Times New Roman"/>
          <w:sz w:val="28"/>
          <w:szCs w:val="28"/>
        </w:rPr>
        <w:t xml:space="preserve"> мышления, современность и грамотность исполнения работ.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на: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искусства.</w:t>
      </w:r>
    </w:p>
    <w:p w:rsidR="00165E1A" w:rsidRDefault="00165E1A" w:rsidP="00E924F4">
      <w:pPr>
        <w:jc w:val="both"/>
        <w:rPr>
          <w:color w:val="000000"/>
        </w:rPr>
      </w:pPr>
    </w:p>
    <w:p w:rsidR="00165E1A" w:rsidRDefault="00165E1A" w:rsidP="00E924F4">
      <w:pPr>
        <w:jc w:val="both"/>
        <w:rPr>
          <w:color w:val="000000"/>
        </w:rPr>
      </w:pP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lastRenderedPageBreak/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</w:t>
      </w:r>
    </w:p>
    <w:p w:rsidR="00553F7B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Цель и задачи реализации ДООП </w:t>
      </w:r>
      <w:r w:rsidR="00211CF6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125048">
        <w:rPr>
          <w:rFonts w:ascii="Times New Roman" w:hAnsi="Times New Roman" w:cs="Times New Roman"/>
          <w:b/>
          <w:sz w:val="28"/>
          <w:szCs w:val="28"/>
        </w:rPr>
        <w:t>«</w:t>
      </w:r>
      <w:r w:rsidR="00F7496E">
        <w:rPr>
          <w:rFonts w:ascii="Times New Roman" w:hAnsi="Times New Roman" w:cs="Times New Roman"/>
          <w:b/>
          <w:sz w:val="28"/>
          <w:szCs w:val="28"/>
        </w:rPr>
        <w:t>Черчение</w:t>
      </w:r>
      <w:r w:rsidR="00AE43C9">
        <w:rPr>
          <w:rFonts w:ascii="Times New Roman" w:hAnsi="Times New Roman" w:cs="Times New Roman"/>
          <w:b/>
          <w:sz w:val="28"/>
          <w:szCs w:val="28"/>
        </w:rPr>
        <w:t>»</w:t>
      </w:r>
      <w:r w:rsidR="006E2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CF6">
        <w:rPr>
          <w:rFonts w:ascii="Times New Roman" w:hAnsi="Times New Roman" w:cs="Times New Roman"/>
          <w:b/>
          <w:sz w:val="28"/>
          <w:szCs w:val="28"/>
        </w:rPr>
        <w:t>для абитуриентов направлений подготовки: «Архитектура», «Дизайн архитектурной среды»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96E" w:rsidRPr="00F7496E" w:rsidRDefault="00EC6E70" w:rsidP="00F749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F6">
        <w:rPr>
          <w:rFonts w:ascii="Times New Roman" w:hAnsi="Times New Roman" w:cs="Times New Roman"/>
          <w:sz w:val="28"/>
          <w:szCs w:val="28"/>
          <w:lang w:eastAsia="ru-RU"/>
        </w:rPr>
        <w:t xml:space="preserve">Целью реализации программы является развитие у слушателей общекультурной компетенции, </w:t>
      </w:r>
      <w:r w:rsidR="00211CF6" w:rsidRPr="00211C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формирование знаний, умений и навыков</w:t>
      </w:r>
      <w:r w:rsidR="00211CF6" w:rsidRPr="00211C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предмету «</w:t>
      </w:r>
      <w:r w:rsidR="00F7496E">
        <w:rPr>
          <w:rFonts w:ascii="Times New Roman" w:eastAsia="Times New Roman" w:hAnsi="Times New Roman" w:cs="Times New Roman"/>
          <w:sz w:val="28"/>
          <w:szCs w:val="28"/>
          <w:lang w:eastAsia="x-none"/>
        </w:rPr>
        <w:t>Черчение</w:t>
      </w:r>
      <w:r w:rsidR="00211CF6" w:rsidRPr="00211C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», </w:t>
      </w:r>
      <w:r w:rsidR="00F7496E" w:rsidRPr="00F74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учащихся к графической культуре, а также формирование и развитие мышления и творческого потенциала личности. Овладение учащимися графического языка техники и способность применять полученные знания для решения практических и графических задач с творческим содержанием</w:t>
      </w:r>
      <w:r w:rsidR="00A41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1B0" w:rsidRDefault="00CD234F" w:rsidP="00A411B0">
      <w:pPr>
        <w:pStyle w:val="aa"/>
        <w:pBdr>
          <w:bottom w:val="single" w:sz="8" w:space="0" w:color="4F81BD" w:themeColor="accent1"/>
        </w:pBdr>
        <w:tabs>
          <w:tab w:val="center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411B0" w:rsidRPr="00A411B0" w:rsidRDefault="00F75837" w:rsidP="00A411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301FD">
        <w:rPr>
          <w:lang w:eastAsia="ru-RU"/>
        </w:rPr>
        <w:t xml:space="preserve"> </w:t>
      </w:r>
      <w:r w:rsidR="00A411B0">
        <w:rPr>
          <w:lang w:eastAsia="ru-RU"/>
        </w:rPr>
        <w:t xml:space="preserve">- </w:t>
      </w:r>
      <w:r w:rsidR="00A411B0" w:rsidRPr="00A411B0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учащихся с правилами выполнения чертежей; </w:t>
      </w:r>
    </w:p>
    <w:p w:rsidR="00A411B0" w:rsidRPr="00A411B0" w:rsidRDefault="00A411B0" w:rsidP="00A411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11B0">
        <w:rPr>
          <w:rFonts w:ascii="Times New Roman" w:hAnsi="Times New Roman" w:cs="Times New Roman"/>
          <w:sz w:val="28"/>
          <w:szCs w:val="28"/>
          <w:lang w:eastAsia="ru-RU"/>
        </w:rPr>
        <w:t xml:space="preserve"> - формирование  умения выполнять чертежи в системе прямоугольных проекций, а также аксонометрические проекции с преобразованием формы предмета; </w:t>
      </w:r>
    </w:p>
    <w:p w:rsidR="00A411B0" w:rsidRPr="00A411B0" w:rsidRDefault="00A411B0" w:rsidP="00A411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умения читать и анализировать форму предметов и объектов по чертежам, эскизам, аксонометрическим проекциям и техническим рисункам;</w:t>
      </w:r>
    </w:p>
    <w:p w:rsidR="00A411B0" w:rsidRPr="00A411B0" w:rsidRDefault="00A411B0" w:rsidP="00A411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учащихся знания об основных способах проецирования; </w:t>
      </w:r>
    </w:p>
    <w:p w:rsidR="00A411B0" w:rsidRPr="00A411B0" w:rsidRDefault="00A411B0" w:rsidP="00A411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B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применять графические знания в новых ситуациях;</w:t>
      </w:r>
    </w:p>
    <w:p w:rsidR="00A411B0" w:rsidRPr="00A411B0" w:rsidRDefault="00A411B0" w:rsidP="00A411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образно-пространственного мышления, самостоятельного подхода к решению различных задач, развитие конструкторских, технических способностей учащихся;</w:t>
      </w:r>
    </w:p>
    <w:p w:rsidR="00A411B0" w:rsidRPr="00A411B0" w:rsidRDefault="00A411B0" w:rsidP="00A411B0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4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логической связи  </w:t>
      </w:r>
      <w:r w:rsidRPr="00A411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черчения с другими предметами. </w:t>
      </w:r>
    </w:p>
    <w:p w:rsidR="00553F7B" w:rsidRPr="00A411B0" w:rsidRDefault="003F7341" w:rsidP="00A411B0">
      <w:pPr>
        <w:rPr>
          <w:rFonts w:ascii="Times New Roman" w:hAnsi="Times New Roman" w:cs="Times New Roman"/>
          <w:b/>
          <w:sz w:val="28"/>
          <w:szCs w:val="28"/>
        </w:rPr>
      </w:pPr>
      <w:r w:rsidRPr="00A411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Категория </w:t>
      </w:r>
      <w:proofErr w:type="gramStart"/>
      <w:r w:rsidRPr="00A411B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 w:rsidRPr="00A411B0">
        <w:rPr>
          <w:rFonts w:ascii="Times New Roman" w:hAnsi="Times New Roman" w:cs="Times New Roman"/>
          <w:b/>
          <w:sz w:val="28"/>
          <w:szCs w:val="28"/>
        </w:rPr>
        <w:t>.</w:t>
      </w:r>
      <w:r w:rsidRPr="00A411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10-11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, нез</w:t>
      </w:r>
      <w:r w:rsidR="00FD16F8" w:rsidRPr="00AE43C9">
        <w:rPr>
          <w:rFonts w:ascii="Times New Roman" w:hAnsi="Times New Roman" w:cs="Times New Roman"/>
          <w:sz w:val="28"/>
          <w:szCs w:val="28"/>
        </w:rPr>
        <w:t>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71595F">
        <w:rPr>
          <w:rFonts w:ascii="Times New Roman" w:hAnsi="Times New Roman" w:cs="Times New Roman"/>
          <w:sz w:val="28"/>
          <w:szCs w:val="28"/>
        </w:rPr>
        <w:t>8</w:t>
      </w:r>
      <w:r w:rsidRPr="00645E8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A41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академических</w:t>
      </w:r>
      <w:proofErr w:type="gramEnd"/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 w:rsidR="00A41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A411B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F7583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F75837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5301FD" w:rsidRDefault="00125048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Занятия по учебному предмету осуществля</w:t>
      </w:r>
      <w:r w:rsidR="00E924F4" w:rsidRPr="005301FD">
        <w:rPr>
          <w:rFonts w:ascii="Times New Roman" w:hAnsi="Times New Roman" w:cs="Times New Roman"/>
          <w:sz w:val="28"/>
          <w:szCs w:val="28"/>
        </w:rPr>
        <w:t>ю</w:t>
      </w:r>
      <w:r w:rsidRPr="005301FD">
        <w:rPr>
          <w:rFonts w:ascii="Times New Roman" w:hAnsi="Times New Roman" w:cs="Times New Roman"/>
          <w:sz w:val="28"/>
          <w:szCs w:val="28"/>
        </w:rPr>
        <w:t>тся в форме групповых занятий численностью от 1</w:t>
      </w:r>
      <w:r w:rsidR="00211CF6" w:rsidRPr="005301FD">
        <w:rPr>
          <w:rFonts w:ascii="Times New Roman" w:hAnsi="Times New Roman" w:cs="Times New Roman"/>
          <w:sz w:val="28"/>
          <w:szCs w:val="28"/>
        </w:rPr>
        <w:t>5</w:t>
      </w:r>
      <w:r w:rsidRPr="005301F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11CF6" w:rsidRPr="005301FD">
        <w:rPr>
          <w:rFonts w:ascii="Times New Roman" w:hAnsi="Times New Roman" w:cs="Times New Roman"/>
          <w:sz w:val="28"/>
          <w:szCs w:val="28"/>
        </w:rPr>
        <w:t>.</w:t>
      </w:r>
      <w:r w:rsidRPr="00530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F6" w:rsidRPr="005301FD" w:rsidRDefault="00125048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сформирована способность к самоорганизации, четкая гражданская позиция, культура общения и поведения в социуме;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воспитаны навыки ведения здорового образа жизни;</w:t>
      </w:r>
    </w:p>
    <w:p w:rsidR="000E72EE" w:rsidRPr="005301FD" w:rsidRDefault="000E72EE" w:rsidP="00170779">
      <w:pPr>
        <w:jc w:val="both"/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lastRenderedPageBreak/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8D6B6A" w:rsidRDefault="00683D6E" w:rsidP="00170779">
      <w:pPr>
        <w:pStyle w:val="a4"/>
        <w:spacing w:before="0" w:beforeAutospacing="0" w:after="240" w:afterAutospacing="0"/>
        <w:jc w:val="both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F17055" w:rsidRPr="00F17055" w:rsidRDefault="00F17055" w:rsidP="001707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055">
        <w:rPr>
          <w:rFonts w:ascii="Times New Roman" w:hAnsi="Times New Roman" w:cs="Times New Roman"/>
          <w:sz w:val="28"/>
          <w:szCs w:val="28"/>
          <w:lang w:eastAsia="ru-RU"/>
        </w:rPr>
        <w:t xml:space="preserve">- правильно пользоваться чертежными инструментами; </w:t>
      </w:r>
    </w:p>
    <w:p w:rsidR="00F17055" w:rsidRDefault="00F17055" w:rsidP="001707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055">
        <w:rPr>
          <w:rFonts w:ascii="Times New Roman" w:hAnsi="Times New Roman" w:cs="Times New Roman"/>
          <w:sz w:val="28"/>
          <w:szCs w:val="28"/>
          <w:lang w:eastAsia="ru-RU"/>
        </w:rPr>
        <w:t xml:space="preserve"> знать:</w:t>
      </w:r>
    </w:p>
    <w:p w:rsidR="00F17055" w:rsidRPr="00F17055" w:rsidRDefault="00F17055" w:rsidP="001707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17055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оформления чертежей; </w:t>
      </w:r>
    </w:p>
    <w:p w:rsidR="00F17055" w:rsidRPr="00F17055" w:rsidRDefault="00F17055" w:rsidP="001707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055">
        <w:rPr>
          <w:rFonts w:ascii="Times New Roman" w:hAnsi="Times New Roman" w:cs="Times New Roman"/>
          <w:sz w:val="28"/>
          <w:szCs w:val="28"/>
          <w:lang w:eastAsia="ru-RU"/>
        </w:rPr>
        <w:t xml:space="preserve">- алгоритмы выполнения геометрических построений; </w:t>
      </w:r>
    </w:p>
    <w:p w:rsidR="00F17055" w:rsidRPr="00F17055" w:rsidRDefault="00F17055" w:rsidP="001707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055">
        <w:rPr>
          <w:rFonts w:ascii="Times New Roman" w:hAnsi="Times New Roman" w:cs="Times New Roman"/>
          <w:sz w:val="28"/>
          <w:szCs w:val="28"/>
          <w:lang w:eastAsia="ru-RU"/>
        </w:rPr>
        <w:t xml:space="preserve">- методы конструирования геометрических моделей; </w:t>
      </w:r>
    </w:p>
    <w:p w:rsidR="00F17055" w:rsidRPr="00F17055" w:rsidRDefault="00F17055" w:rsidP="001707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055">
        <w:rPr>
          <w:rFonts w:ascii="Times New Roman" w:hAnsi="Times New Roman" w:cs="Times New Roman"/>
          <w:sz w:val="28"/>
          <w:szCs w:val="28"/>
          <w:lang w:eastAsia="ru-RU"/>
        </w:rPr>
        <w:t xml:space="preserve">- способы отображения элементов пространства на плоскость; </w:t>
      </w:r>
    </w:p>
    <w:p w:rsidR="00F17055" w:rsidRDefault="00F17055" w:rsidP="001707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055">
        <w:rPr>
          <w:rFonts w:ascii="Times New Roman" w:hAnsi="Times New Roman" w:cs="Times New Roman"/>
          <w:sz w:val="28"/>
          <w:szCs w:val="28"/>
          <w:lang w:eastAsia="ru-RU"/>
        </w:rPr>
        <w:t xml:space="preserve"> уметь: </w:t>
      </w:r>
    </w:p>
    <w:p w:rsidR="00F17055" w:rsidRPr="00F17055" w:rsidRDefault="00F17055" w:rsidP="001707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17055">
        <w:rPr>
          <w:rFonts w:ascii="Times New Roman" w:hAnsi="Times New Roman" w:cs="Times New Roman"/>
          <w:sz w:val="28"/>
          <w:szCs w:val="28"/>
          <w:lang w:eastAsia="ru-RU"/>
        </w:rPr>
        <w:t>чертить контур фигуры с построением сопряжений и касательных;</w:t>
      </w:r>
    </w:p>
    <w:p w:rsidR="00F17055" w:rsidRPr="00F17055" w:rsidRDefault="00F17055" w:rsidP="001707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055">
        <w:rPr>
          <w:rFonts w:ascii="Times New Roman" w:hAnsi="Times New Roman" w:cs="Times New Roman"/>
          <w:sz w:val="28"/>
          <w:szCs w:val="28"/>
          <w:lang w:eastAsia="ru-RU"/>
        </w:rPr>
        <w:t xml:space="preserve">- анализировать форму детали; </w:t>
      </w:r>
    </w:p>
    <w:p w:rsidR="00F17055" w:rsidRPr="00F17055" w:rsidRDefault="00F17055" w:rsidP="0017077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055">
        <w:rPr>
          <w:rFonts w:ascii="Times New Roman" w:hAnsi="Times New Roman" w:cs="Times New Roman"/>
          <w:sz w:val="28"/>
          <w:szCs w:val="28"/>
          <w:lang w:eastAsia="ru-RU"/>
        </w:rPr>
        <w:t>- обладать пространственным мышлением;</w:t>
      </w:r>
    </w:p>
    <w:p w:rsidR="00F17055" w:rsidRPr="00F17055" w:rsidRDefault="00F17055" w:rsidP="0017077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055">
        <w:rPr>
          <w:rFonts w:ascii="Times New Roman" w:hAnsi="Times New Roman" w:cs="Times New Roman"/>
          <w:sz w:val="28"/>
          <w:szCs w:val="28"/>
          <w:lang w:eastAsia="ru-RU"/>
        </w:rPr>
        <w:t>- организовать компоновку листа.</w:t>
      </w:r>
    </w:p>
    <w:p w:rsidR="00757BC6" w:rsidRPr="00757BC6" w:rsidRDefault="00757BC6" w:rsidP="00170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407" w:rsidRPr="00497284" w:rsidRDefault="00965407" w:rsidP="0017077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702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170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170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170779">
      <w:pPr>
        <w:pStyle w:val="a4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170779">
      <w:pPr>
        <w:pStyle w:val="a4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170779">
      <w:pPr>
        <w:pStyle w:val="a4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1707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17077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</w:t>
      </w:r>
      <w:r w:rsidRPr="009C32E9">
        <w:rPr>
          <w:rFonts w:ascii="Times New Roman" w:hAnsi="Times New Roman" w:cs="Times New Roman"/>
          <w:sz w:val="28"/>
          <w:szCs w:val="28"/>
        </w:rPr>
        <w:lastRenderedPageBreak/>
        <w:t>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</w:t>
      </w:r>
      <w:r w:rsidR="00FA0ABB">
        <w:rPr>
          <w:rStyle w:val="c2"/>
          <w:rFonts w:ascii="Times New Roman" w:hAnsi="Times New Roman" w:cs="Times New Roman"/>
          <w:color w:val="000000"/>
          <w:sz w:val="28"/>
          <w:szCs w:val="28"/>
        </w:rPr>
        <w:t>ы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 (Приложение к ДООП №3)</w:t>
      </w: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165E1A" w:rsidRDefault="00165E1A" w:rsidP="00165E1A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 результатов освоения программы подготовительных курсов по предмету "</w:t>
      </w:r>
      <w:r w:rsidR="00B16667">
        <w:rPr>
          <w:rFonts w:ascii="Times New Roman" w:eastAsia="Times New Roman" w:hAnsi="Times New Roman" w:cs="Times New Roman"/>
          <w:sz w:val="28"/>
          <w:szCs w:val="28"/>
          <w:lang w:eastAsia="x-none"/>
        </w:rPr>
        <w:t>Черчение</w:t>
      </w: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" осуществляется преподавателем в процессе проведения практических занятий, а так же выполнения обучающимися индивидуальных заданий (текущий контроль).</w:t>
      </w:r>
    </w:p>
    <w:p w:rsidR="00165E1A" w:rsidRPr="00165E1A" w:rsidRDefault="00165E1A" w:rsidP="00165E1A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Аттестация (текущая, итоговая) не предусмотрена.</w:t>
      </w:r>
    </w:p>
    <w:p w:rsidR="00165E1A" w:rsidRPr="00165E1A" w:rsidRDefault="00165E1A" w:rsidP="00165E1A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165E1A" w:rsidRDefault="00165E1A" w:rsidP="00607099">
      <w:pPr>
        <w:rPr>
          <w:rFonts w:ascii="Times New Roman" w:hAnsi="Times New Roman" w:cs="Times New Roman"/>
          <w:sz w:val="28"/>
          <w:szCs w:val="28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p w:rsidR="00165E1A" w:rsidRPr="00165E1A" w:rsidRDefault="00165E1A" w:rsidP="00165E1A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B16667" w:rsidRPr="00B16667" w:rsidTr="001D525B">
        <w:tc>
          <w:tcPr>
            <w:tcW w:w="3794" w:type="dxa"/>
          </w:tcPr>
          <w:p w:rsidR="00B16667" w:rsidRDefault="00B16667" w:rsidP="00B16667">
            <w:pPr>
              <w:jc w:val="both"/>
            </w:pPr>
            <w:r w:rsidRPr="00B16667">
              <w:t>наименование специализированных учебных помещений</w:t>
            </w:r>
          </w:p>
          <w:p w:rsidR="00B16667" w:rsidRPr="00B16667" w:rsidRDefault="00B16667" w:rsidP="00B16667">
            <w:pPr>
              <w:jc w:val="both"/>
            </w:pPr>
          </w:p>
        </w:tc>
        <w:tc>
          <w:tcPr>
            <w:tcW w:w="1984" w:type="dxa"/>
          </w:tcPr>
          <w:p w:rsidR="00B16667" w:rsidRPr="00B16667" w:rsidRDefault="00B16667" w:rsidP="00B16667">
            <w:pPr>
              <w:jc w:val="center"/>
            </w:pPr>
            <w:r w:rsidRPr="00B16667">
              <w:t>Вид занятий</w:t>
            </w:r>
          </w:p>
        </w:tc>
        <w:tc>
          <w:tcPr>
            <w:tcW w:w="3793" w:type="dxa"/>
          </w:tcPr>
          <w:p w:rsidR="00B16667" w:rsidRPr="00B16667" w:rsidRDefault="00B16667" w:rsidP="00B16667">
            <w:pPr>
              <w:jc w:val="center"/>
            </w:pPr>
            <w:r w:rsidRPr="00B16667">
              <w:t>наименование оборудования</w:t>
            </w:r>
          </w:p>
        </w:tc>
      </w:tr>
      <w:tr w:rsidR="00B16667" w:rsidRPr="00B16667" w:rsidTr="001D525B">
        <w:tc>
          <w:tcPr>
            <w:tcW w:w="3794" w:type="dxa"/>
          </w:tcPr>
          <w:p w:rsidR="00B16667" w:rsidRPr="00B16667" w:rsidRDefault="00B16667" w:rsidP="00B16667">
            <w:pPr>
              <w:jc w:val="both"/>
            </w:pPr>
            <w:r w:rsidRPr="00B16667">
              <w:t>кабинет, обеспечивающий качественное ведение учебного процесса по дисциплине "черчение".</w:t>
            </w:r>
          </w:p>
        </w:tc>
        <w:tc>
          <w:tcPr>
            <w:tcW w:w="1984" w:type="dxa"/>
          </w:tcPr>
          <w:p w:rsidR="00B16667" w:rsidRPr="00B16667" w:rsidRDefault="00B16667" w:rsidP="00B16667">
            <w:pPr>
              <w:jc w:val="center"/>
            </w:pPr>
            <w:r w:rsidRPr="00B16667">
              <w:t>практика</w:t>
            </w:r>
          </w:p>
        </w:tc>
        <w:tc>
          <w:tcPr>
            <w:tcW w:w="3793" w:type="dxa"/>
          </w:tcPr>
          <w:p w:rsidR="00B16667" w:rsidRPr="00B16667" w:rsidRDefault="00B16667" w:rsidP="00B16667">
            <w:pPr>
              <w:jc w:val="both"/>
            </w:pPr>
            <w:r w:rsidRPr="00B16667">
              <w:t xml:space="preserve">кабинет должен быть специально оборудован удобной  мебелью: столы, стулья. </w:t>
            </w:r>
          </w:p>
          <w:p w:rsidR="00B16667" w:rsidRDefault="00B16667" w:rsidP="00B16667">
            <w:pPr>
              <w:jc w:val="both"/>
            </w:pPr>
            <w:r w:rsidRPr="00B16667">
              <w:t>Инструменты: набор чертежных принадлежностей для выполнения построений на доске.</w:t>
            </w:r>
          </w:p>
          <w:p w:rsidR="00B16667" w:rsidRPr="00B16667" w:rsidRDefault="00B16667" w:rsidP="00B16667">
            <w:pPr>
              <w:jc w:val="both"/>
            </w:pPr>
          </w:p>
        </w:tc>
      </w:tr>
    </w:tbl>
    <w:p w:rsidR="00B16667" w:rsidRPr="00B16667" w:rsidRDefault="00B16667" w:rsidP="00B1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B1666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F439DF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возрастными возможностями </w:t>
      </w:r>
      <w:r w:rsidR="00AB764D">
        <w:rPr>
          <w:rFonts w:ascii="Times New Roman" w:hAnsi="Times New Roman" w:cs="Times New Roman"/>
          <w:sz w:val="28"/>
          <w:szCs w:val="28"/>
        </w:rPr>
        <w:t>учащихся</w:t>
      </w:r>
      <w:r w:rsidRPr="00882DB1">
        <w:rPr>
          <w:rFonts w:ascii="Times New Roman" w:hAnsi="Times New Roman" w:cs="Times New Roman"/>
          <w:sz w:val="28"/>
          <w:szCs w:val="28"/>
        </w:rPr>
        <w:t>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накопления учащимися знаний, умений и навыков художественной деятельности соответствует принципу </w:t>
      </w:r>
      <w:r w:rsidR="00F439DF"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F439DF"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F439DF"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 w:rsid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="00F439DF"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 w:rsidR="00F439DF">
        <w:rPr>
          <w:rFonts w:ascii="Times New Roman" w:hAnsi="Times New Roman" w:cs="Times New Roman"/>
          <w:sz w:val="28"/>
          <w:szCs w:val="28"/>
        </w:rPr>
        <w:t>.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 xml:space="preserve">Преподаватель в своей работе опирается на деятельный характер личности </w:t>
      </w:r>
      <w:r w:rsidR="00AB764D">
        <w:rPr>
          <w:rFonts w:ascii="Times New Roman" w:hAnsi="Times New Roman" w:cs="Times New Roman"/>
          <w:sz w:val="28"/>
          <w:szCs w:val="28"/>
        </w:rPr>
        <w:t>подростка</w:t>
      </w:r>
      <w:r w:rsidRPr="006539CD">
        <w:rPr>
          <w:rFonts w:ascii="Times New Roman" w:hAnsi="Times New Roman" w:cs="Times New Roman"/>
          <w:sz w:val="28"/>
          <w:szCs w:val="28"/>
        </w:rPr>
        <w:t xml:space="preserve">, познанию отведена </w:t>
      </w:r>
      <w:r w:rsidR="00607099">
        <w:rPr>
          <w:rFonts w:ascii="Times New Roman" w:hAnsi="Times New Roman" w:cs="Times New Roman"/>
          <w:sz w:val="28"/>
          <w:szCs w:val="28"/>
        </w:rPr>
        <w:t>второстепенная</w:t>
      </w:r>
      <w:r w:rsidRPr="006539CD">
        <w:rPr>
          <w:rFonts w:ascii="Times New Roman" w:hAnsi="Times New Roman" w:cs="Times New Roman"/>
          <w:sz w:val="28"/>
          <w:szCs w:val="28"/>
        </w:rPr>
        <w:t xml:space="preserve"> роль: оно является лишь стартом для последующего обучения навыкам в процессе творческой работы.</w:t>
      </w:r>
    </w:p>
    <w:p w:rsidR="006A0374" w:rsidRDefault="006A0374" w:rsidP="00AB7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B17DEB" w:rsidRPr="00B17DEB" w:rsidRDefault="00B17DEB" w:rsidP="00AB764D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B17DEB" w:rsidRDefault="00B17DEB" w:rsidP="007B6027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AB764D" w:rsidRPr="008D6B6A" w:rsidRDefault="00AB764D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80622F" w:rsidRPr="00170779" w:rsidRDefault="0080622F" w:rsidP="001707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0779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70779">
        <w:rPr>
          <w:rFonts w:ascii="Times New Roman" w:hAnsi="Times New Roman" w:cs="Times New Roman"/>
          <w:sz w:val="28"/>
          <w:szCs w:val="28"/>
          <w:lang w:eastAsia="ru-RU"/>
        </w:rPr>
        <w:t>Брилинг</w:t>
      </w:r>
      <w:proofErr w:type="spellEnd"/>
      <w:r w:rsidRPr="00170779">
        <w:rPr>
          <w:rFonts w:ascii="Times New Roman" w:hAnsi="Times New Roman" w:cs="Times New Roman"/>
          <w:sz w:val="28"/>
          <w:szCs w:val="28"/>
          <w:lang w:eastAsia="ru-RU"/>
        </w:rPr>
        <w:t xml:space="preserve"> Н.С. Черчение</w:t>
      </w:r>
      <w:proofErr w:type="gramStart"/>
      <w:r w:rsidRPr="00170779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170779">
        <w:rPr>
          <w:rFonts w:ascii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Pr="00170779">
        <w:rPr>
          <w:rFonts w:ascii="Times New Roman" w:hAnsi="Times New Roman" w:cs="Times New Roman"/>
          <w:sz w:val="28"/>
          <w:szCs w:val="28"/>
          <w:lang w:eastAsia="ru-RU"/>
        </w:rPr>
        <w:t>Стройиздат</w:t>
      </w:r>
      <w:proofErr w:type="spellEnd"/>
      <w:r w:rsidRPr="00170779">
        <w:rPr>
          <w:rFonts w:ascii="Times New Roman" w:hAnsi="Times New Roman" w:cs="Times New Roman"/>
          <w:sz w:val="28"/>
          <w:szCs w:val="28"/>
          <w:lang w:eastAsia="ru-RU"/>
        </w:rPr>
        <w:t xml:space="preserve">, 1982; </w:t>
      </w:r>
      <w:r w:rsidR="00151D53">
        <w:rPr>
          <w:rFonts w:ascii="Times New Roman" w:hAnsi="Times New Roman" w:cs="Times New Roman"/>
          <w:sz w:val="28"/>
          <w:szCs w:val="28"/>
          <w:lang w:eastAsia="ru-RU"/>
        </w:rPr>
        <w:t>-420с.,</w:t>
      </w:r>
      <w:r w:rsidRPr="001707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622F" w:rsidRPr="00170779" w:rsidRDefault="0080622F" w:rsidP="001707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0779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70779">
        <w:rPr>
          <w:rFonts w:ascii="Times New Roman" w:hAnsi="Times New Roman" w:cs="Times New Roman"/>
          <w:sz w:val="28"/>
          <w:szCs w:val="28"/>
          <w:lang w:eastAsia="ru-RU"/>
        </w:rPr>
        <w:t>Брилинг</w:t>
      </w:r>
      <w:proofErr w:type="spellEnd"/>
      <w:r w:rsidRPr="00170779">
        <w:rPr>
          <w:rFonts w:ascii="Times New Roman" w:hAnsi="Times New Roman" w:cs="Times New Roman"/>
          <w:sz w:val="28"/>
          <w:szCs w:val="28"/>
          <w:lang w:eastAsia="ru-RU"/>
        </w:rPr>
        <w:t xml:space="preserve"> Н.С. Задания по черчению/ </w:t>
      </w:r>
      <w:proofErr w:type="spellStart"/>
      <w:r w:rsidRPr="00170779">
        <w:rPr>
          <w:rFonts w:ascii="Times New Roman" w:hAnsi="Times New Roman" w:cs="Times New Roman"/>
          <w:sz w:val="28"/>
          <w:szCs w:val="28"/>
          <w:lang w:eastAsia="ru-RU"/>
        </w:rPr>
        <w:t>Н.С.Брилинг</w:t>
      </w:r>
      <w:proofErr w:type="spellEnd"/>
      <w:r w:rsidRPr="001707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0779">
        <w:rPr>
          <w:rFonts w:ascii="Times New Roman" w:hAnsi="Times New Roman" w:cs="Times New Roman"/>
          <w:sz w:val="28"/>
          <w:szCs w:val="28"/>
          <w:lang w:eastAsia="ru-RU"/>
        </w:rPr>
        <w:t>Ю.П.Евсеев</w:t>
      </w:r>
      <w:proofErr w:type="spellEnd"/>
      <w:proofErr w:type="gramStart"/>
      <w:r w:rsidRPr="00170779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170779">
        <w:rPr>
          <w:rFonts w:ascii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Pr="00170779">
        <w:rPr>
          <w:rFonts w:ascii="Times New Roman" w:hAnsi="Times New Roman" w:cs="Times New Roman"/>
          <w:sz w:val="28"/>
          <w:szCs w:val="28"/>
          <w:lang w:eastAsia="ru-RU"/>
        </w:rPr>
        <w:t>Стройиздат</w:t>
      </w:r>
      <w:proofErr w:type="spellEnd"/>
      <w:r w:rsidRPr="00170779">
        <w:rPr>
          <w:rFonts w:ascii="Times New Roman" w:hAnsi="Times New Roman" w:cs="Times New Roman"/>
          <w:sz w:val="28"/>
          <w:szCs w:val="28"/>
          <w:lang w:eastAsia="ru-RU"/>
        </w:rPr>
        <w:t>, 19</w:t>
      </w:r>
      <w:r w:rsidR="00151D53">
        <w:rPr>
          <w:rFonts w:ascii="Times New Roman" w:hAnsi="Times New Roman" w:cs="Times New Roman"/>
          <w:sz w:val="28"/>
          <w:szCs w:val="28"/>
          <w:lang w:eastAsia="ru-RU"/>
        </w:rPr>
        <w:t>84г.,-256с.,</w:t>
      </w:r>
      <w:r w:rsidRPr="001707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622F" w:rsidRPr="00170779" w:rsidRDefault="0080622F" w:rsidP="001707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0779">
        <w:rPr>
          <w:rFonts w:ascii="Times New Roman" w:hAnsi="Times New Roman" w:cs="Times New Roman"/>
          <w:sz w:val="28"/>
          <w:szCs w:val="28"/>
          <w:lang w:eastAsia="ru-RU"/>
        </w:rPr>
        <w:t xml:space="preserve">3. Соловьёв С.А. Задачник по черчению и перспективе/ </w:t>
      </w:r>
      <w:proofErr w:type="spellStart"/>
      <w:r w:rsidRPr="00170779">
        <w:rPr>
          <w:rFonts w:ascii="Times New Roman" w:hAnsi="Times New Roman" w:cs="Times New Roman"/>
          <w:sz w:val="28"/>
          <w:szCs w:val="28"/>
          <w:lang w:eastAsia="ru-RU"/>
        </w:rPr>
        <w:t>С.А.Соловьёв</w:t>
      </w:r>
      <w:proofErr w:type="spellEnd"/>
      <w:r w:rsidRPr="001707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0779">
        <w:rPr>
          <w:rFonts w:ascii="Times New Roman" w:hAnsi="Times New Roman" w:cs="Times New Roman"/>
          <w:sz w:val="28"/>
          <w:szCs w:val="28"/>
          <w:lang w:eastAsia="ru-RU"/>
        </w:rPr>
        <w:t>Г.В.Буланже</w:t>
      </w:r>
      <w:proofErr w:type="spellEnd"/>
      <w:r w:rsidRPr="001707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0779">
        <w:rPr>
          <w:rFonts w:ascii="Times New Roman" w:hAnsi="Times New Roman" w:cs="Times New Roman"/>
          <w:sz w:val="28"/>
          <w:szCs w:val="28"/>
          <w:lang w:eastAsia="ru-RU"/>
        </w:rPr>
        <w:t>А.К.Шульга</w:t>
      </w:r>
      <w:proofErr w:type="spellEnd"/>
      <w:proofErr w:type="gramStart"/>
      <w:r w:rsidRPr="00170779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170779">
        <w:rPr>
          <w:rFonts w:ascii="Times New Roman" w:hAnsi="Times New Roman" w:cs="Times New Roman"/>
          <w:sz w:val="28"/>
          <w:szCs w:val="28"/>
          <w:lang w:eastAsia="ru-RU"/>
        </w:rPr>
        <w:t>М.: Высшая школа, 19</w:t>
      </w:r>
      <w:r w:rsidR="00151D53">
        <w:rPr>
          <w:rFonts w:ascii="Times New Roman" w:hAnsi="Times New Roman" w:cs="Times New Roman"/>
          <w:sz w:val="28"/>
          <w:szCs w:val="28"/>
          <w:lang w:eastAsia="ru-RU"/>
        </w:rPr>
        <w:t>88</w:t>
      </w:r>
      <w:r w:rsidRPr="0017077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151D53">
        <w:rPr>
          <w:rFonts w:ascii="Times New Roman" w:hAnsi="Times New Roman" w:cs="Times New Roman"/>
          <w:sz w:val="28"/>
          <w:szCs w:val="28"/>
          <w:lang w:eastAsia="ru-RU"/>
        </w:rPr>
        <w:t>-368с.,</w:t>
      </w:r>
    </w:p>
    <w:p w:rsidR="0080622F" w:rsidRPr="00170779" w:rsidRDefault="0080622F" w:rsidP="0017077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0779">
        <w:rPr>
          <w:rFonts w:ascii="Times New Roman" w:hAnsi="Times New Roman" w:cs="Times New Roman"/>
          <w:sz w:val="28"/>
          <w:szCs w:val="28"/>
          <w:lang w:eastAsia="ru-RU"/>
        </w:rPr>
        <w:t>4. Кириллов А.Ф. Черчение и рисование - М.: Высшая школа, 1980;</w:t>
      </w:r>
      <w:r w:rsidR="00151D53">
        <w:rPr>
          <w:rFonts w:ascii="Times New Roman" w:hAnsi="Times New Roman" w:cs="Times New Roman"/>
          <w:sz w:val="28"/>
          <w:szCs w:val="28"/>
          <w:lang w:eastAsia="ru-RU"/>
        </w:rPr>
        <w:t>-375с.,</w:t>
      </w:r>
      <w:r w:rsidRPr="001707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0622F" w:rsidRPr="00170779" w:rsidRDefault="0080622F" w:rsidP="0017077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07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spellStart"/>
      <w:r w:rsidR="00151D53">
        <w:rPr>
          <w:rFonts w:ascii="Times New Roman" w:hAnsi="Times New Roman" w:cs="Times New Roman"/>
          <w:sz w:val="28"/>
          <w:szCs w:val="28"/>
          <w:lang w:eastAsia="ru-RU"/>
        </w:rPr>
        <w:t>Чекмерев</w:t>
      </w:r>
      <w:proofErr w:type="spellEnd"/>
      <w:r w:rsidR="00151D53">
        <w:rPr>
          <w:rFonts w:ascii="Times New Roman" w:hAnsi="Times New Roman" w:cs="Times New Roman"/>
          <w:sz w:val="28"/>
          <w:szCs w:val="28"/>
          <w:lang w:eastAsia="ru-RU"/>
        </w:rPr>
        <w:t xml:space="preserve"> А.А., Начертательная геометрия и </w:t>
      </w:r>
      <w:proofErr w:type="spellStart"/>
      <w:r w:rsidR="00151D53">
        <w:rPr>
          <w:rFonts w:ascii="Times New Roman" w:hAnsi="Times New Roman" w:cs="Times New Roman"/>
          <w:sz w:val="28"/>
          <w:szCs w:val="28"/>
          <w:lang w:eastAsia="ru-RU"/>
        </w:rPr>
        <w:t>черчение</w:t>
      </w:r>
      <w:proofErr w:type="gramStart"/>
      <w:r w:rsidR="00151D53">
        <w:rPr>
          <w:rFonts w:ascii="Times New Roman" w:hAnsi="Times New Roman" w:cs="Times New Roman"/>
          <w:sz w:val="28"/>
          <w:szCs w:val="28"/>
          <w:lang w:eastAsia="ru-RU"/>
        </w:rPr>
        <w:t>:У</w:t>
      </w:r>
      <w:proofErr w:type="gramEnd"/>
      <w:r w:rsidR="00151D53">
        <w:rPr>
          <w:rFonts w:ascii="Times New Roman" w:hAnsi="Times New Roman" w:cs="Times New Roman"/>
          <w:sz w:val="28"/>
          <w:szCs w:val="28"/>
          <w:lang w:eastAsia="ru-RU"/>
        </w:rPr>
        <w:t>чеб</w:t>
      </w:r>
      <w:proofErr w:type="spellEnd"/>
      <w:r w:rsidR="00151D53">
        <w:rPr>
          <w:rFonts w:ascii="Times New Roman" w:hAnsi="Times New Roman" w:cs="Times New Roman"/>
          <w:sz w:val="28"/>
          <w:szCs w:val="28"/>
          <w:lang w:eastAsia="ru-RU"/>
        </w:rPr>
        <w:t xml:space="preserve">. Для студ.высш.учеб.заведений-2-ое </w:t>
      </w:r>
      <w:proofErr w:type="spellStart"/>
      <w:r w:rsidR="00151D53">
        <w:rPr>
          <w:rFonts w:ascii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="00151D53">
        <w:rPr>
          <w:rFonts w:ascii="Times New Roman" w:hAnsi="Times New Roman" w:cs="Times New Roman"/>
          <w:sz w:val="28"/>
          <w:szCs w:val="28"/>
          <w:lang w:eastAsia="ru-RU"/>
        </w:rPr>
        <w:t>.,</w:t>
      </w:r>
      <w:proofErr w:type="spellStart"/>
      <w:r w:rsidR="00151D53">
        <w:rPr>
          <w:rFonts w:ascii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="00151D53">
        <w:rPr>
          <w:rFonts w:ascii="Times New Roman" w:hAnsi="Times New Roman" w:cs="Times New Roman"/>
          <w:sz w:val="28"/>
          <w:szCs w:val="28"/>
          <w:lang w:eastAsia="ru-RU"/>
        </w:rPr>
        <w:t xml:space="preserve">. и доп.-М.: </w:t>
      </w:r>
      <w:proofErr w:type="spellStart"/>
      <w:r w:rsidR="00151D53">
        <w:rPr>
          <w:rFonts w:ascii="Times New Roman" w:hAnsi="Times New Roman" w:cs="Times New Roman"/>
          <w:sz w:val="28"/>
          <w:szCs w:val="28"/>
          <w:lang w:eastAsia="ru-RU"/>
        </w:rPr>
        <w:t>Гуманит</w:t>
      </w:r>
      <w:proofErr w:type="gramStart"/>
      <w:r w:rsidR="00151D53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151D53">
        <w:rPr>
          <w:rFonts w:ascii="Times New Roman" w:hAnsi="Times New Roman" w:cs="Times New Roman"/>
          <w:sz w:val="28"/>
          <w:szCs w:val="28"/>
          <w:lang w:eastAsia="ru-RU"/>
        </w:rPr>
        <w:t>зд.центр</w:t>
      </w:r>
      <w:proofErr w:type="spellEnd"/>
      <w:r w:rsidR="00151D53">
        <w:rPr>
          <w:rFonts w:ascii="Times New Roman" w:hAnsi="Times New Roman" w:cs="Times New Roman"/>
          <w:sz w:val="28"/>
          <w:szCs w:val="28"/>
          <w:lang w:eastAsia="ru-RU"/>
        </w:rPr>
        <w:t xml:space="preserve"> ВЛАДОС, 2002г.,-472с.</w:t>
      </w:r>
    </w:p>
    <w:p w:rsidR="00AB764D" w:rsidRPr="008D6B6A" w:rsidRDefault="00AB764D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AB764D" w:rsidRPr="008D6B6A" w:rsidRDefault="00AB764D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 xml:space="preserve">- catalog.iot.ru – каталог образовательных ресурсов в сети Интернет </w:t>
      </w:r>
    </w:p>
    <w:p w:rsidR="00AB764D" w:rsidRDefault="00AB764D" w:rsidP="008D6B6A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28" w:rsidRDefault="00EA2128" w:rsidP="008D6B6A">
      <w:pPr>
        <w:spacing w:after="0" w:line="240" w:lineRule="auto"/>
      </w:pPr>
      <w:r>
        <w:separator/>
      </w:r>
    </w:p>
  </w:endnote>
  <w:endnote w:type="continuationSeparator" w:id="0">
    <w:p w:rsidR="00EA2128" w:rsidRDefault="00EA2128" w:rsidP="008D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327263"/>
      <w:docPartObj>
        <w:docPartGallery w:val="Page Numbers (Bottom of Page)"/>
        <w:docPartUnique/>
      </w:docPartObj>
    </w:sdtPr>
    <w:sdtEndPr/>
    <w:sdtContent>
      <w:p w:rsidR="00170779" w:rsidRDefault="0017077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214">
          <w:rPr>
            <w:noProof/>
          </w:rPr>
          <w:t>7</w:t>
        </w:r>
        <w:r>
          <w:fldChar w:fldCharType="end"/>
        </w:r>
      </w:p>
    </w:sdtContent>
  </w:sdt>
  <w:p w:rsidR="00170779" w:rsidRDefault="0017077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28" w:rsidRDefault="00EA2128" w:rsidP="008D6B6A">
      <w:pPr>
        <w:spacing w:after="0" w:line="240" w:lineRule="auto"/>
      </w:pPr>
      <w:r>
        <w:separator/>
      </w:r>
    </w:p>
  </w:footnote>
  <w:footnote w:type="continuationSeparator" w:id="0">
    <w:p w:rsidR="00EA2128" w:rsidRDefault="00EA2128" w:rsidP="008D6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7837B75"/>
    <w:multiLevelType w:val="hybridMultilevel"/>
    <w:tmpl w:val="9EA6F72C"/>
    <w:lvl w:ilvl="0" w:tplc="7F125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666F3"/>
    <w:rsid w:val="00074039"/>
    <w:rsid w:val="00084733"/>
    <w:rsid w:val="000A0344"/>
    <w:rsid w:val="000C0546"/>
    <w:rsid w:val="000E4E84"/>
    <w:rsid w:val="000E72EE"/>
    <w:rsid w:val="00125048"/>
    <w:rsid w:val="00151D53"/>
    <w:rsid w:val="00165E1A"/>
    <w:rsid w:val="00170779"/>
    <w:rsid w:val="001A528E"/>
    <w:rsid w:val="001C24CD"/>
    <w:rsid w:val="001D052F"/>
    <w:rsid w:val="001E5F83"/>
    <w:rsid w:val="00211CF6"/>
    <w:rsid w:val="002234D0"/>
    <w:rsid w:val="00251238"/>
    <w:rsid w:val="0025472E"/>
    <w:rsid w:val="002564F3"/>
    <w:rsid w:val="00266CDE"/>
    <w:rsid w:val="00293B55"/>
    <w:rsid w:val="00296C5D"/>
    <w:rsid w:val="002C3AE4"/>
    <w:rsid w:val="002E08B0"/>
    <w:rsid w:val="002E7BC5"/>
    <w:rsid w:val="00334DD3"/>
    <w:rsid w:val="00350735"/>
    <w:rsid w:val="003802F7"/>
    <w:rsid w:val="003859FE"/>
    <w:rsid w:val="003B4370"/>
    <w:rsid w:val="003B76FC"/>
    <w:rsid w:val="003C27DD"/>
    <w:rsid w:val="003C6336"/>
    <w:rsid w:val="003E4EA3"/>
    <w:rsid w:val="003F5EE4"/>
    <w:rsid w:val="003F7341"/>
    <w:rsid w:val="004372E4"/>
    <w:rsid w:val="00447E8E"/>
    <w:rsid w:val="00497284"/>
    <w:rsid w:val="004A512A"/>
    <w:rsid w:val="004F56EA"/>
    <w:rsid w:val="005301FD"/>
    <w:rsid w:val="0054503E"/>
    <w:rsid w:val="00553F7B"/>
    <w:rsid w:val="00564574"/>
    <w:rsid w:val="00590F54"/>
    <w:rsid w:val="005E1346"/>
    <w:rsid w:val="005F0CF4"/>
    <w:rsid w:val="00607099"/>
    <w:rsid w:val="00642367"/>
    <w:rsid w:val="00645E8B"/>
    <w:rsid w:val="006539CD"/>
    <w:rsid w:val="00683D6E"/>
    <w:rsid w:val="0069714A"/>
    <w:rsid w:val="00697283"/>
    <w:rsid w:val="006978EC"/>
    <w:rsid w:val="006A0374"/>
    <w:rsid w:val="006B239A"/>
    <w:rsid w:val="006B41C6"/>
    <w:rsid w:val="006E229D"/>
    <w:rsid w:val="00713267"/>
    <w:rsid w:val="00714A87"/>
    <w:rsid w:val="0071595F"/>
    <w:rsid w:val="00727245"/>
    <w:rsid w:val="00750A0D"/>
    <w:rsid w:val="00757BC6"/>
    <w:rsid w:val="007B6027"/>
    <w:rsid w:val="007C4666"/>
    <w:rsid w:val="007D0499"/>
    <w:rsid w:val="007F044A"/>
    <w:rsid w:val="007F3AE7"/>
    <w:rsid w:val="0080622F"/>
    <w:rsid w:val="008344B7"/>
    <w:rsid w:val="00865D3E"/>
    <w:rsid w:val="00873FC7"/>
    <w:rsid w:val="00882DB1"/>
    <w:rsid w:val="008973A7"/>
    <w:rsid w:val="008A7BF5"/>
    <w:rsid w:val="008B1B8C"/>
    <w:rsid w:val="008C51A6"/>
    <w:rsid w:val="008D6B6A"/>
    <w:rsid w:val="008F6214"/>
    <w:rsid w:val="00915396"/>
    <w:rsid w:val="0093553D"/>
    <w:rsid w:val="00942E94"/>
    <w:rsid w:val="00965407"/>
    <w:rsid w:val="009702DF"/>
    <w:rsid w:val="0098306E"/>
    <w:rsid w:val="00995099"/>
    <w:rsid w:val="009C32E9"/>
    <w:rsid w:val="009D3412"/>
    <w:rsid w:val="00A2131A"/>
    <w:rsid w:val="00A411B0"/>
    <w:rsid w:val="00A458AC"/>
    <w:rsid w:val="00A50D1B"/>
    <w:rsid w:val="00A61A95"/>
    <w:rsid w:val="00A71A00"/>
    <w:rsid w:val="00A917E2"/>
    <w:rsid w:val="00AB764D"/>
    <w:rsid w:val="00AC40E1"/>
    <w:rsid w:val="00AE43C9"/>
    <w:rsid w:val="00AE61F8"/>
    <w:rsid w:val="00B16667"/>
    <w:rsid w:val="00B17DEB"/>
    <w:rsid w:val="00BF1F65"/>
    <w:rsid w:val="00C016DD"/>
    <w:rsid w:val="00C35783"/>
    <w:rsid w:val="00C41F8E"/>
    <w:rsid w:val="00C443D6"/>
    <w:rsid w:val="00C45C76"/>
    <w:rsid w:val="00C734BF"/>
    <w:rsid w:val="00C9269C"/>
    <w:rsid w:val="00CD234F"/>
    <w:rsid w:val="00CE686F"/>
    <w:rsid w:val="00CF55FE"/>
    <w:rsid w:val="00D04757"/>
    <w:rsid w:val="00D91EDF"/>
    <w:rsid w:val="00E36DD2"/>
    <w:rsid w:val="00E74372"/>
    <w:rsid w:val="00E7779E"/>
    <w:rsid w:val="00E924F4"/>
    <w:rsid w:val="00EA2128"/>
    <w:rsid w:val="00EA28F0"/>
    <w:rsid w:val="00EA32C0"/>
    <w:rsid w:val="00EA4C91"/>
    <w:rsid w:val="00EC3F08"/>
    <w:rsid w:val="00EC6E70"/>
    <w:rsid w:val="00EC7559"/>
    <w:rsid w:val="00EF19BB"/>
    <w:rsid w:val="00EF7AE2"/>
    <w:rsid w:val="00F17055"/>
    <w:rsid w:val="00F25425"/>
    <w:rsid w:val="00F41573"/>
    <w:rsid w:val="00F439DF"/>
    <w:rsid w:val="00F7496E"/>
    <w:rsid w:val="00F75837"/>
    <w:rsid w:val="00F86C6D"/>
    <w:rsid w:val="00FA0ABB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  <w:style w:type="table" w:customStyle="1" w:styleId="1">
    <w:name w:val="Сетка таблицы1"/>
    <w:basedOn w:val="a1"/>
    <w:next w:val="a9"/>
    <w:rsid w:val="00B16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  <w:style w:type="table" w:customStyle="1" w:styleId="1">
    <w:name w:val="Сетка таблицы1"/>
    <w:basedOn w:val="a1"/>
    <w:next w:val="a9"/>
    <w:rsid w:val="00B16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02726-E100-498E-A91A-FD7F7B64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1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52</cp:revision>
  <cp:lastPrinted>2023-02-08T11:03:00Z</cp:lastPrinted>
  <dcterms:created xsi:type="dcterms:W3CDTF">2022-06-23T12:56:00Z</dcterms:created>
  <dcterms:modified xsi:type="dcterms:W3CDTF">2023-02-08T11:11:00Z</dcterms:modified>
</cp:coreProperties>
</file>