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2807" w14:textId="77777777" w:rsidR="00413C3A" w:rsidRPr="0028388F" w:rsidRDefault="00413C3A" w:rsidP="006E01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96" w:type="pct"/>
        <w:tblInd w:w="5307" w:type="dxa"/>
        <w:tblLayout w:type="fixed"/>
        <w:tblLook w:val="04A0" w:firstRow="1" w:lastRow="0" w:firstColumn="1" w:lastColumn="0" w:noHBand="0" w:noVBand="1"/>
      </w:tblPr>
      <w:tblGrid>
        <w:gridCol w:w="3360"/>
      </w:tblGrid>
      <w:tr w:rsidR="00413C3A" w:rsidRPr="0028388F" w14:paraId="363F8D0F" w14:textId="77777777" w:rsidTr="00221B99">
        <w:tc>
          <w:tcPr>
            <w:tcW w:w="5000" w:type="pct"/>
          </w:tcPr>
          <w:p w14:paraId="6A89744D" w14:textId="77777777" w:rsidR="00413C3A" w:rsidRPr="0028388F" w:rsidRDefault="00413C3A" w:rsidP="006E0173">
            <w:pPr>
              <w:tabs>
                <w:tab w:val="left" w:pos="220"/>
                <w:tab w:val="left" w:pos="5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133F2F" w14:textId="77777777" w:rsidR="00413C3A" w:rsidRPr="0028388F" w:rsidRDefault="00413C3A" w:rsidP="006E0173">
      <w:pPr>
        <w:tabs>
          <w:tab w:val="left" w:pos="524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BB388" w14:textId="77777777" w:rsidR="00413C3A" w:rsidRPr="00234DFC" w:rsidRDefault="00413C3A" w:rsidP="006E0173">
      <w:pPr>
        <w:tabs>
          <w:tab w:val="left" w:pos="142"/>
          <w:tab w:val="left" w:pos="5529"/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34DF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1ED350DC" w14:textId="77777777" w:rsidR="00413C3A" w:rsidRPr="00234DFC" w:rsidRDefault="00413C3A" w:rsidP="006E0173">
      <w:pPr>
        <w:tabs>
          <w:tab w:val="left" w:pos="142"/>
          <w:tab w:val="left" w:pos="5529"/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34DFC"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14:paraId="2BD1C357" w14:textId="63B98032" w:rsidR="00413C3A" w:rsidRPr="00234DFC" w:rsidRDefault="00413C3A" w:rsidP="006E0173">
      <w:pPr>
        <w:tabs>
          <w:tab w:val="left" w:pos="142"/>
          <w:tab w:val="left" w:pos="5529"/>
          <w:tab w:val="left" w:pos="5670"/>
        </w:tabs>
        <w:spacing w:after="0" w:line="240" w:lineRule="auto"/>
        <w:ind w:left="482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DFC">
        <w:rPr>
          <w:rFonts w:ascii="Times New Roman" w:hAnsi="Times New Roman" w:cs="Times New Roman"/>
          <w:sz w:val="28"/>
          <w:szCs w:val="28"/>
        </w:rPr>
        <w:t>(протокол от</w:t>
      </w:r>
      <w:r w:rsidR="006E7498">
        <w:rPr>
          <w:rFonts w:ascii="Times New Roman" w:hAnsi="Times New Roman" w:cs="Times New Roman"/>
          <w:sz w:val="28"/>
          <w:szCs w:val="28"/>
        </w:rPr>
        <w:t xml:space="preserve"> 24.10.2024 </w:t>
      </w:r>
      <w:r w:rsidRPr="00234DFC">
        <w:rPr>
          <w:rFonts w:ascii="Times New Roman" w:hAnsi="Times New Roman" w:cs="Times New Roman"/>
          <w:sz w:val="28"/>
          <w:szCs w:val="28"/>
        </w:rPr>
        <w:t>№</w:t>
      </w:r>
      <w:r w:rsidR="006E7498">
        <w:rPr>
          <w:rFonts w:ascii="Times New Roman" w:hAnsi="Times New Roman" w:cs="Times New Roman"/>
          <w:sz w:val="28"/>
          <w:szCs w:val="28"/>
        </w:rPr>
        <w:t>02</w:t>
      </w:r>
      <w:r w:rsidRPr="00234DFC">
        <w:rPr>
          <w:rFonts w:ascii="Times New Roman" w:hAnsi="Times New Roman" w:cs="Times New Roman"/>
          <w:sz w:val="28"/>
          <w:szCs w:val="28"/>
        </w:rPr>
        <w:t>)</w:t>
      </w:r>
    </w:p>
    <w:p w14:paraId="293FBC05" w14:textId="77777777" w:rsidR="00413C3A" w:rsidRDefault="00413C3A" w:rsidP="006E0173">
      <w:pPr>
        <w:tabs>
          <w:tab w:val="left" w:pos="6405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D1CD660" w14:textId="77777777" w:rsidR="00413C3A" w:rsidRDefault="00413C3A" w:rsidP="006E017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CA16" w14:textId="77777777" w:rsidR="00413C3A" w:rsidRDefault="00413C3A" w:rsidP="006E017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D8416" w14:textId="77777777" w:rsidR="00413C3A" w:rsidRDefault="00413C3A" w:rsidP="006E017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0E85" w14:textId="77777777" w:rsidR="00413C3A" w:rsidRPr="0028388F" w:rsidRDefault="00413C3A" w:rsidP="006E017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6C593" w14:textId="77777777" w:rsidR="00413C3A" w:rsidRDefault="00413C3A" w:rsidP="006E0173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6A09F" w14:textId="77777777" w:rsidR="00413C3A" w:rsidRPr="00395EDD" w:rsidRDefault="00413C3A" w:rsidP="006E0173">
      <w:pPr>
        <w:pStyle w:val="21"/>
        <w:shd w:val="clear" w:color="auto" w:fill="auto"/>
        <w:spacing w:before="0" w:line="240" w:lineRule="auto"/>
        <w:ind w:right="-8" w:firstLine="0"/>
        <w:jc w:val="center"/>
        <w:rPr>
          <w:b/>
          <w:bCs/>
          <w:sz w:val="28"/>
          <w:szCs w:val="28"/>
        </w:rPr>
      </w:pPr>
    </w:p>
    <w:p w14:paraId="09FCD64C" w14:textId="77777777" w:rsidR="00413C3A" w:rsidRDefault="00413C3A" w:rsidP="006E0173">
      <w:pPr>
        <w:pStyle w:val="21"/>
        <w:shd w:val="clear" w:color="auto" w:fill="auto"/>
        <w:spacing w:before="0" w:line="240" w:lineRule="auto"/>
        <w:ind w:right="-8" w:firstLine="0"/>
        <w:jc w:val="center"/>
        <w:rPr>
          <w:b/>
          <w:bCs/>
          <w:sz w:val="28"/>
          <w:szCs w:val="28"/>
        </w:rPr>
      </w:pPr>
      <w:r w:rsidRPr="00EC7E32">
        <w:rPr>
          <w:b/>
          <w:bCs/>
          <w:sz w:val="28"/>
          <w:szCs w:val="28"/>
        </w:rPr>
        <w:t xml:space="preserve">ПОЛОЖЕНИЕ О </w:t>
      </w:r>
    </w:p>
    <w:p w14:paraId="43B5CF9E" w14:textId="42BFD810" w:rsidR="00413C3A" w:rsidRPr="003B481F" w:rsidRDefault="00413C3A" w:rsidP="006E0173">
      <w:pPr>
        <w:pStyle w:val="21"/>
        <w:shd w:val="clear" w:color="auto" w:fill="auto"/>
        <w:spacing w:before="0" w:line="240" w:lineRule="auto"/>
        <w:ind w:right="-8" w:firstLine="0"/>
        <w:jc w:val="center"/>
        <w:rPr>
          <w:b/>
          <w:bCs/>
          <w:sz w:val="28"/>
          <w:szCs w:val="28"/>
        </w:rPr>
      </w:pPr>
      <w:r w:rsidRPr="00EC7E32">
        <w:rPr>
          <w:b/>
          <w:bCs/>
          <w:sz w:val="28"/>
          <w:szCs w:val="28"/>
        </w:rPr>
        <w:t>ВЫСШЕЙ ИНЖЕНЕРНОЙ ШКОЛЕ</w:t>
      </w:r>
      <w:r w:rsidR="00190ED7" w:rsidRPr="003B481F">
        <w:rPr>
          <w:b/>
          <w:bCs/>
          <w:sz w:val="28"/>
          <w:szCs w:val="28"/>
        </w:rPr>
        <w:t xml:space="preserve"> </w:t>
      </w:r>
      <w:r w:rsidR="00190ED7" w:rsidRPr="00EC7E32">
        <w:rPr>
          <w:b/>
          <w:bCs/>
          <w:sz w:val="28"/>
          <w:szCs w:val="28"/>
        </w:rPr>
        <w:t>EG</w:t>
      </w:r>
    </w:p>
    <w:p w14:paraId="30EAA81B" w14:textId="77777777" w:rsidR="00413C3A" w:rsidRPr="0028388F" w:rsidRDefault="00413C3A" w:rsidP="006E017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FE721" w14:textId="58545E95" w:rsidR="00284339" w:rsidRDefault="00284339" w:rsidP="006E0173">
      <w:pPr>
        <w:spacing w:line="240" w:lineRule="auto"/>
      </w:pPr>
    </w:p>
    <w:p w14:paraId="23B21DF9" w14:textId="77777777" w:rsidR="00284339" w:rsidRPr="00284339" w:rsidRDefault="00284339" w:rsidP="006E0173">
      <w:pPr>
        <w:spacing w:line="240" w:lineRule="auto"/>
      </w:pPr>
    </w:p>
    <w:p w14:paraId="152BBAAD" w14:textId="77777777" w:rsidR="00284339" w:rsidRPr="00284339" w:rsidRDefault="00284339" w:rsidP="006E0173">
      <w:pPr>
        <w:spacing w:line="240" w:lineRule="auto"/>
      </w:pPr>
    </w:p>
    <w:p w14:paraId="62DE9370" w14:textId="77777777" w:rsidR="00284339" w:rsidRPr="00284339" w:rsidRDefault="00284339" w:rsidP="006E0173">
      <w:pPr>
        <w:spacing w:line="240" w:lineRule="auto"/>
      </w:pPr>
    </w:p>
    <w:p w14:paraId="37BD6B0C" w14:textId="4909564F" w:rsidR="00284339" w:rsidRDefault="00284339" w:rsidP="006E0173">
      <w:pPr>
        <w:tabs>
          <w:tab w:val="left" w:pos="8055"/>
        </w:tabs>
        <w:spacing w:line="240" w:lineRule="auto"/>
      </w:pPr>
      <w:r>
        <w:tab/>
      </w:r>
    </w:p>
    <w:p w14:paraId="7B0B53C8" w14:textId="7C9A149E" w:rsidR="004B2DF6" w:rsidRDefault="00284339" w:rsidP="006E0173">
      <w:pPr>
        <w:tabs>
          <w:tab w:val="left" w:pos="8055"/>
        </w:tabs>
        <w:spacing w:line="240" w:lineRule="auto"/>
        <w:sectPr w:rsidR="004B2DF6" w:rsidSect="005765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14:paraId="6F92B63A" w14:textId="77777777" w:rsidR="00413C3A" w:rsidRDefault="00413C3A" w:rsidP="006E0173">
      <w:pPr>
        <w:pStyle w:val="21"/>
        <w:shd w:val="clear" w:color="auto" w:fill="auto"/>
        <w:spacing w:before="0" w:line="240" w:lineRule="auto"/>
        <w:ind w:right="-8" w:firstLine="0"/>
        <w:rPr>
          <w:b/>
          <w:bCs/>
          <w:sz w:val="28"/>
          <w:szCs w:val="28"/>
        </w:rPr>
      </w:pPr>
    </w:p>
    <w:p w14:paraId="6A65B5B8" w14:textId="77777777" w:rsidR="00413C3A" w:rsidRPr="003832D4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r w:rsidRPr="003832D4">
        <w:rPr>
          <w:b/>
          <w:bCs/>
        </w:rPr>
        <w:t>Общие положения</w:t>
      </w:r>
    </w:p>
    <w:p w14:paraId="5AF94E5A" w14:textId="4B6CE33D" w:rsidR="00413C3A" w:rsidRPr="003832D4" w:rsidRDefault="00413C3A" w:rsidP="006E0173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6" w:firstLine="709"/>
        <w:rPr>
          <w:i/>
          <w:iCs/>
          <w:color w:val="FF0000"/>
          <w:sz w:val="28"/>
          <w:szCs w:val="28"/>
        </w:rPr>
      </w:pPr>
      <w:r w:rsidRPr="003832D4">
        <w:rPr>
          <w:sz w:val="28"/>
          <w:szCs w:val="28"/>
        </w:rPr>
        <w:t>Высшая инженерная школа</w:t>
      </w:r>
      <w:r w:rsidR="00287D00">
        <w:rPr>
          <w:sz w:val="28"/>
          <w:szCs w:val="28"/>
        </w:rPr>
        <w:t xml:space="preserve"> </w:t>
      </w:r>
      <w:r w:rsidR="00287D00" w:rsidRPr="00687088">
        <w:rPr>
          <w:sz w:val="28"/>
          <w:szCs w:val="28"/>
          <w:lang w:val="en-US"/>
        </w:rPr>
        <w:t>EG</w:t>
      </w:r>
      <w:r w:rsidRPr="003832D4">
        <w:rPr>
          <w:sz w:val="28"/>
          <w:szCs w:val="28"/>
        </w:rPr>
        <w:t xml:space="preserve"> (далее – Школа, ВИШ</w:t>
      </w:r>
      <w:r w:rsidR="00287D00" w:rsidRPr="00287D00">
        <w:rPr>
          <w:sz w:val="28"/>
          <w:szCs w:val="28"/>
        </w:rPr>
        <w:t xml:space="preserve"> </w:t>
      </w:r>
      <w:r w:rsidR="00287D00" w:rsidRPr="00687088">
        <w:rPr>
          <w:sz w:val="28"/>
          <w:szCs w:val="28"/>
          <w:lang w:val="en-US"/>
        </w:rPr>
        <w:t>EG</w:t>
      </w:r>
      <w:r w:rsidRPr="003832D4">
        <w:rPr>
          <w:sz w:val="28"/>
          <w:szCs w:val="28"/>
        </w:rPr>
        <w:t xml:space="preserve">) создана на основании решения Учёного совета федерального государственного бюджетного образовательного учреждения высшего образования «Тюменский индустриальный университет» (далее – ТИУ, Университет) (протокол от 29.06.2020 № 10) и приказа ректора Университета </w:t>
      </w:r>
      <w:r w:rsidRPr="003832D4">
        <w:rPr>
          <w:rStyle w:val="51"/>
          <w:sz w:val="28"/>
          <w:szCs w:val="28"/>
        </w:rPr>
        <w:t>«</w:t>
      </w:r>
      <w:r w:rsidRPr="003832D4">
        <w:rPr>
          <w:sz w:val="28"/>
          <w:szCs w:val="28"/>
        </w:rPr>
        <w:t xml:space="preserve">О создании </w:t>
      </w:r>
      <w:r w:rsidRPr="003832D4">
        <w:rPr>
          <w:color w:val="000000" w:themeColor="text1"/>
          <w:sz w:val="28"/>
          <w:szCs w:val="28"/>
        </w:rPr>
        <w:t xml:space="preserve">учебного структурного подразделения Высшая инженерная школа </w:t>
      </w:r>
      <w:r w:rsidRPr="003832D4">
        <w:rPr>
          <w:color w:val="000000" w:themeColor="text1"/>
          <w:sz w:val="28"/>
          <w:szCs w:val="28"/>
          <w:lang w:val="en-US"/>
        </w:rPr>
        <w:t>EG</w:t>
      </w:r>
      <w:r w:rsidRPr="003832D4">
        <w:rPr>
          <w:rStyle w:val="51"/>
          <w:i w:val="0"/>
          <w:color w:val="000000" w:themeColor="text1"/>
          <w:sz w:val="28"/>
          <w:szCs w:val="28"/>
        </w:rPr>
        <w:t>» от 10.08.2020 № 363.</w:t>
      </w:r>
    </w:p>
    <w:p w14:paraId="293FABDD" w14:textId="4379F975" w:rsidR="00413C3A" w:rsidRPr="00413C3A" w:rsidRDefault="00413C3A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3A">
        <w:rPr>
          <w:rFonts w:ascii="Times New Roman" w:eastAsia="Times New Roman" w:hAnsi="Times New Roman" w:cs="Times New Roman"/>
          <w:sz w:val="28"/>
          <w:szCs w:val="28"/>
        </w:rPr>
        <w:t xml:space="preserve">1.2 Школа является структурным подразделением </w:t>
      </w:r>
      <w:r w:rsidR="00185219">
        <w:rPr>
          <w:rFonts w:ascii="Times New Roman" w:eastAsia="Times New Roman" w:hAnsi="Times New Roman" w:cs="Times New Roman"/>
          <w:sz w:val="28"/>
          <w:szCs w:val="28"/>
        </w:rPr>
        <w:t>ТИУ</w:t>
      </w:r>
      <w:r w:rsidRPr="009843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C3A">
        <w:rPr>
          <w:rFonts w:ascii="Times New Roman" w:eastAsia="Times New Roman" w:hAnsi="Times New Roman" w:cs="Times New Roman"/>
          <w:sz w:val="28"/>
          <w:szCs w:val="28"/>
        </w:rPr>
        <w:t xml:space="preserve"> пользуется правами, связанными с его деятельностью, имеет </w:t>
      </w:r>
      <w:r w:rsidRPr="00383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эмблему (Приложение 1) и </w:t>
      </w:r>
      <w:r w:rsidRPr="00413C3A">
        <w:rPr>
          <w:rFonts w:ascii="Times New Roman" w:eastAsia="Times New Roman" w:hAnsi="Times New Roman" w:cs="Times New Roman"/>
          <w:sz w:val="28"/>
          <w:szCs w:val="28"/>
        </w:rPr>
        <w:t>иные средства индивидуализации, круглую печать со своим наименованием, а также другие штампы и печати, которые ставятся на учёт в общем отделе ТИУ.</w:t>
      </w:r>
    </w:p>
    <w:p w14:paraId="0AB0F69C" w14:textId="77777777" w:rsidR="00413C3A" w:rsidRPr="00413C3A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413C3A">
        <w:rPr>
          <w:sz w:val="28"/>
          <w:szCs w:val="28"/>
        </w:rPr>
        <w:t>Школа не является юридическим лицом, осуществляет функции ТИУ частично на основании настоящего Положения.</w:t>
      </w:r>
    </w:p>
    <w:p w14:paraId="41F1706D" w14:textId="275A2DFD" w:rsidR="00413C3A" w:rsidRPr="00687088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За Школой, в целях обеспечения </w:t>
      </w:r>
      <w:r w:rsidR="00737FB2">
        <w:rPr>
          <w:sz w:val="28"/>
          <w:szCs w:val="28"/>
        </w:rPr>
        <w:t>ее</w:t>
      </w:r>
      <w:r w:rsidR="00737FB2" w:rsidRPr="00687088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>деятельности, ТИУ закрепляет в пользование здания, сооружения, имущественные комплексы, оборудование и иные нефинансовые активы.</w:t>
      </w:r>
    </w:p>
    <w:p w14:paraId="6672D073" w14:textId="49A302F9" w:rsidR="00413C3A" w:rsidRPr="00687088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Школа в лице уполномоченных должностных лиц несет ответственность перед ТИУ за сохранность и эффективное использование закрепленных за </w:t>
      </w:r>
      <w:r w:rsidR="00737FB2">
        <w:rPr>
          <w:sz w:val="28"/>
          <w:szCs w:val="28"/>
        </w:rPr>
        <w:t>ней</w:t>
      </w:r>
      <w:r w:rsidR="00737FB2" w:rsidRPr="00687088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>активов. Контроль над деятельностью Школы в этой области осуществляется ТИУ.</w:t>
      </w:r>
    </w:p>
    <w:p w14:paraId="5DB3B739" w14:textId="6B669E71" w:rsidR="00413C3A" w:rsidRPr="00687088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Полное наименование Школы: Высшая инженерная школа</w:t>
      </w:r>
      <w:r w:rsidR="003B481F">
        <w:rPr>
          <w:sz w:val="28"/>
          <w:szCs w:val="28"/>
        </w:rPr>
        <w:t xml:space="preserve"> </w:t>
      </w:r>
      <w:r w:rsidR="003B481F" w:rsidRPr="00687088">
        <w:rPr>
          <w:sz w:val="28"/>
          <w:szCs w:val="28"/>
          <w:lang w:val="en-US"/>
        </w:rPr>
        <w:t>EG</w:t>
      </w:r>
      <w:r w:rsidRPr="00687088">
        <w:rPr>
          <w:sz w:val="28"/>
          <w:szCs w:val="28"/>
        </w:rPr>
        <w:t>. Сокращенное наименование Школы: ВИШ</w:t>
      </w:r>
      <w:r w:rsidR="003B481F">
        <w:rPr>
          <w:sz w:val="28"/>
          <w:szCs w:val="28"/>
        </w:rPr>
        <w:t xml:space="preserve"> </w:t>
      </w:r>
      <w:r w:rsidR="003B481F" w:rsidRPr="00687088">
        <w:rPr>
          <w:sz w:val="28"/>
          <w:szCs w:val="28"/>
          <w:lang w:val="en-US"/>
        </w:rPr>
        <w:t>EG</w:t>
      </w:r>
      <w:r w:rsidRPr="00687088">
        <w:rPr>
          <w:rStyle w:val="20"/>
          <w:sz w:val="28"/>
          <w:szCs w:val="28"/>
        </w:rPr>
        <w:t xml:space="preserve">. </w:t>
      </w:r>
      <w:r w:rsidRPr="00687088">
        <w:rPr>
          <w:sz w:val="28"/>
          <w:szCs w:val="28"/>
        </w:rPr>
        <w:t>Адрес Школы: Россия, Тюменская область, 625001, г. Тюмень, ул. Луначарского, 2/6. Почтовый адрес Школы: Россия, Тюменская область, 625000, г. Тюмень, ул. Володарского, 38.</w:t>
      </w:r>
    </w:p>
    <w:p w14:paraId="5288F1AE" w14:textId="306F1BAF" w:rsidR="00413C3A" w:rsidRPr="00A16A8A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color w:val="000000" w:themeColor="text1"/>
          <w:sz w:val="28"/>
          <w:szCs w:val="28"/>
        </w:rPr>
      </w:pPr>
      <w:r w:rsidRPr="00687088">
        <w:rPr>
          <w:sz w:val="28"/>
          <w:szCs w:val="28"/>
        </w:rPr>
        <w:t>Школа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письмами Министерства науки и высшего образования Российской Федерации, иными нормативными правовыми актами органов государствен</w:t>
      </w:r>
      <w:r w:rsidR="002940C4">
        <w:rPr>
          <w:sz w:val="28"/>
          <w:szCs w:val="28"/>
        </w:rPr>
        <w:t xml:space="preserve">ной власти Российской Федерации, </w:t>
      </w:r>
      <w:r w:rsidR="00992CCE">
        <w:rPr>
          <w:sz w:val="28"/>
          <w:szCs w:val="28"/>
        </w:rPr>
        <w:t>У</w:t>
      </w:r>
      <w:r w:rsidRPr="00687088">
        <w:rPr>
          <w:sz w:val="28"/>
          <w:szCs w:val="28"/>
        </w:rPr>
        <w:t>ставом Университета и настоящим Положением о Высшей инженерной школе</w:t>
      </w:r>
      <w:r w:rsidR="00287D00" w:rsidRPr="00287D00">
        <w:rPr>
          <w:sz w:val="28"/>
          <w:szCs w:val="28"/>
        </w:rPr>
        <w:t xml:space="preserve"> </w:t>
      </w:r>
      <w:r w:rsidR="00287D00" w:rsidRPr="00687088">
        <w:rPr>
          <w:sz w:val="28"/>
          <w:szCs w:val="28"/>
          <w:lang w:val="en-US"/>
        </w:rPr>
        <w:t>EG</w:t>
      </w:r>
      <w:r w:rsidRPr="0068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687088">
        <w:rPr>
          <w:sz w:val="28"/>
          <w:szCs w:val="28"/>
        </w:rPr>
        <w:t xml:space="preserve">Положение), решениями </w:t>
      </w:r>
      <w:r w:rsidR="003B481F">
        <w:rPr>
          <w:sz w:val="28"/>
          <w:szCs w:val="28"/>
        </w:rPr>
        <w:t>У</w:t>
      </w:r>
      <w:r w:rsidRPr="00687088">
        <w:rPr>
          <w:sz w:val="28"/>
          <w:szCs w:val="28"/>
        </w:rPr>
        <w:t>ченого совета ТИУ</w:t>
      </w:r>
      <w:r>
        <w:rPr>
          <w:sz w:val="28"/>
          <w:szCs w:val="28"/>
        </w:rPr>
        <w:t>,</w:t>
      </w:r>
      <w:r w:rsidRPr="00687088">
        <w:rPr>
          <w:sz w:val="28"/>
          <w:szCs w:val="28"/>
        </w:rPr>
        <w:t xml:space="preserve"> ректорат</w:t>
      </w:r>
      <w:r>
        <w:rPr>
          <w:sz w:val="28"/>
          <w:szCs w:val="28"/>
        </w:rPr>
        <w:t xml:space="preserve">а, приказами ректора </w:t>
      </w:r>
      <w:r w:rsidRPr="00A16A8A">
        <w:rPr>
          <w:color w:val="000000" w:themeColor="text1"/>
          <w:sz w:val="28"/>
          <w:szCs w:val="28"/>
        </w:rPr>
        <w:t>ТИУ (далее - Ректор).</w:t>
      </w:r>
    </w:p>
    <w:p w14:paraId="6AAC703B" w14:textId="421147B7" w:rsidR="00413C3A" w:rsidRPr="00A16A8A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color w:val="000000" w:themeColor="text1"/>
          <w:sz w:val="28"/>
          <w:szCs w:val="28"/>
        </w:rPr>
      </w:pPr>
      <w:r w:rsidRPr="00A16A8A">
        <w:rPr>
          <w:color w:val="000000" w:themeColor="text1"/>
          <w:sz w:val="28"/>
          <w:szCs w:val="28"/>
        </w:rPr>
        <w:t xml:space="preserve">Школа реализует различные по срокам и уровням </w:t>
      </w:r>
      <w:r w:rsidR="00CA26E0" w:rsidRPr="00A16A8A">
        <w:rPr>
          <w:color w:val="000000" w:themeColor="text1"/>
          <w:sz w:val="28"/>
          <w:szCs w:val="28"/>
        </w:rPr>
        <w:t xml:space="preserve">основные </w:t>
      </w:r>
      <w:r w:rsidRPr="00A16A8A">
        <w:rPr>
          <w:color w:val="000000" w:themeColor="text1"/>
          <w:sz w:val="28"/>
          <w:szCs w:val="28"/>
        </w:rPr>
        <w:t xml:space="preserve">образовательные программы высшего образования и </w:t>
      </w:r>
      <w:r w:rsidR="00CA26E0" w:rsidRPr="00A16A8A">
        <w:rPr>
          <w:color w:val="000000" w:themeColor="text1"/>
          <w:sz w:val="28"/>
          <w:szCs w:val="28"/>
        </w:rPr>
        <w:t xml:space="preserve">программы </w:t>
      </w:r>
      <w:r w:rsidRPr="00A16A8A">
        <w:rPr>
          <w:color w:val="000000" w:themeColor="text1"/>
          <w:sz w:val="28"/>
          <w:szCs w:val="28"/>
        </w:rPr>
        <w:t xml:space="preserve">дополнительного профессионального образования (повышение квалификации и профессиональная переподготовка), ведёт фундаментальные и (или) прикладные научные исследования за счет бюджетных и внебюджетных </w:t>
      </w:r>
      <w:r w:rsidR="006E0173" w:rsidRPr="00A16A8A">
        <w:rPr>
          <w:color w:val="000000" w:themeColor="text1"/>
          <w:sz w:val="28"/>
          <w:szCs w:val="28"/>
        </w:rPr>
        <w:t>средств.</w:t>
      </w:r>
    </w:p>
    <w:p w14:paraId="2804CCE8" w14:textId="478B0E28" w:rsidR="00354FCE" w:rsidRPr="00A16A8A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color w:val="000000" w:themeColor="text1"/>
          <w:sz w:val="28"/>
          <w:szCs w:val="28"/>
        </w:rPr>
      </w:pPr>
      <w:r w:rsidRPr="00984378">
        <w:rPr>
          <w:sz w:val="28"/>
          <w:szCs w:val="28"/>
        </w:rPr>
        <w:t xml:space="preserve">Содержание </w:t>
      </w:r>
      <w:r w:rsidR="00CA26E0" w:rsidRPr="00984378">
        <w:rPr>
          <w:sz w:val="28"/>
          <w:szCs w:val="28"/>
        </w:rPr>
        <w:t xml:space="preserve">основных образовательных </w:t>
      </w:r>
      <w:r w:rsidRPr="00984378">
        <w:rPr>
          <w:sz w:val="28"/>
          <w:szCs w:val="28"/>
        </w:rPr>
        <w:t>программ</w:t>
      </w:r>
      <w:r w:rsidR="00CA26E0" w:rsidRPr="00984378">
        <w:rPr>
          <w:sz w:val="28"/>
          <w:szCs w:val="28"/>
        </w:rPr>
        <w:t xml:space="preserve"> высшего </w:t>
      </w:r>
      <w:r w:rsidR="00CA26E0" w:rsidRPr="00984378">
        <w:rPr>
          <w:sz w:val="28"/>
          <w:szCs w:val="28"/>
        </w:rPr>
        <w:lastRenderedPageBreak/>
        <w:t>образования</w:t>
      </w:r>
      <w:r w:rsidRPr="00984378">
        <w:rPr>
          <w:sz w:val="28"/>
          <w:szCs w:val="28"/>
        </w:rPr>
        <w:t xml:space="preserve">, </w:t>
      </w:r>
      <w:r w:rsidR="00695395" w:rsidRPr="00984378">
        <w:rPr>
          <w:sz w:val="28"/>
          <w:szCs w:val="28"/>
        </w:rPr>
        <w:t>их объем</w:t>
      </w:r>
      <w:r w:rsidRPr="00984378">
        <w:rPr>
          <w:sz w:val="28"/>
          <w:szCs w:val="28"/>
        </w:rPr>
        <w:t>, а также требования к уровню подготовки выпускников, определяются федеральны</w:t>
      </w:r>
      <w:r w:rsidR="00695395" w:rsidRPr="00984378">
        <w:rPr>
          <w:sz w:val="28"/>
          <w:szCs w:val="28"/>
        </w:rPr>
        <w:t>ми</w:t>
      </w:r>
      <w:r w:rsidRPr="00984378">
        <w:rPr>
          <w:sz w:val="28"/>
          <w:szCs w:val="28"/>
        </w:rPr>
        <w:t xml:space="preserve"> государственны</w:t>
      </w:r>
      <w:r w:rsidR="00695395" w:rsidRPr="00984378">
        <w:rPr>
          <w:sz w:val="28"/>
          <w:szCs w:val="28"/>
        </w:rPr>
        <w:t>ми</w:t>
      </w:r>
      <w:r w:rsidRPr="00984378">
        <w:rPr>
          <w:sz w:val="28"/>
          <w:szCs w:val="28"/>
        </w:rPr>
        <w:t xml:space="preserve"> </w:t>
      </w:r>
      <w:r w:rsidRPr="00A16A8A">
        <w:rPr>
          <w:color w:val="000000" w:themeColor="text1"/>
          <w:sz w:val="28"/>
          <w:szCs w:val="28"/>
        </w:rPr>
        <w:t>образовательны</w:t>
      </w:r>
      <w:r w:rsidR="00695395" w:rsidRPr="00A16A8A">
        <w:rPr>
          <w:color w:val="000000" w:themeColor="text1"/>
          <w:sz w:val="28"/>
          <w:szCs w:val="28"/>
        </w:rPr>
        <w:t>ми</w:t>
      </w:r>
      <w:r w:rsidR="00CA26E0" w:rsidRPr="00A16A8A">
        <w:rPr>
          <w:color w:val="000000" w:themeColor="text1"/>
          <w:sz w:val="28"/>
          <w:szCs w:val="28"/>
        </w:rPr>
        <w:t xml:space="preserve"> стандарт</w:t>
      </w:r>
      <w:r w:rsidR="00695395" w:rsidRPr="00A16A8A">
        <w:rPr>
          <w:color w:val="000000" w:themeColor="text1"/>
          <w:sz w:val="28"/>
          <w:szCs w:val="28"/>
        </w:rPr>
        <w:t>ами</w:t>
      </w:r>
      <w:r w:rsidR="00CA26E0" w:rsidRPr="00A16A8A">
        <w:rPr>
          <w:color w:val="000000" w:themeColor="text1"/>
          <w:sz w:val="28"/>
          <w:szCs w:val="28"/>
        </w:rPr>
        <w:t xml:space="preserve"> высшего образования</w:t>
      </w:r>
      <w:r w:rsidR="00354FCE" w:rsidRPr="00A16A8A">
        <w:rPr>
          <w:color w:val="000000" w:themeColor="text1"/>
          <w:sz w:val="28"/>
          <w:szCs w:val="28"/>
        </w:rPr>
        <w:t>.</w:t>
      </w:r>
    </w:p>
    <w:p w14:paraId="745A8755" w14:textId="7E7FAF4A" w:rsidR="00413C3A" w:rsidRPr="00A16A8A" w:rsidRDefault="00354FCE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color w:val="000000" w:themeColor="text1"/>
          <w:sz w:val="28"/>
          <w:szCs w:val="28"/>
        </w:rPr>
      </w:pPr>
      <w:r w:rsidRPr="00A16A8A">
        <w:rPr>
          <w:color w:val="000000" w:themeColor="text1"/>
          <w:sz w:val="28"/>
          <w:szCs w:val="28"/>
        </w:rPr>
        <w:t xml:space="preserve">Реализация </w:t>
      </w:r>
      <w:r w:rsidR="007040BE" w:rsidRPr="00A16A8A">
        <w:rPr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  <w:r w:rsidRPr="00A16A8A">
        <w:rPr>
          <w:color w:val="000000" w:themeColor="text1"/>
          <w:sz w:val="28"/>
          <w:szCs w:val="28"/>
        </w:rPr>
        <w:t>осуществляется</w:t>
      </w:r>
      <w:r w:rsidR="00283B94" w:rsidRPr="00A16A8A">
        <w:rPr>
          <w:color w:val="000000" w:themeColor="text1"/>
          <w:sz w:val="28"/>
          <w:szCs w:val="28"/>
        </w:rPr>
        <w:t xml:space="preserve"> </w:t>
      </w:r>
      <w:r w:rsidR="007040BE" w:rsidRPr="00A16A8A">
        <w:rPr>
          <w:color w:val="000000" w:themeColor="text1"/>
          <w:sz w:val="28"/>
          <w:szCs w:val="28"/>
        </w:rPr>
        <w:t>в соответствии с</w:t>
      </w:r>
      <w:r w:rsidR="00413C3A" w:rsidRPr="00A16A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13C3A" w:rsidRPr="00A16A8A">
        <w:rPr>
          <w:color w:val="000000" w:themeColor="text1"/>
          <w:sz w:val="28"/>
          <w:szCs w:val="28"/>
        </w:rPr>
        <w:t>Поряд</w:t>
      </w:r>
      <w:r w:rsidR="00B23A6A" w:rsidRPr="00A16A8A">
        <w:rPr>
          <w:color w:val="000000" w:themeColor="text1"/>
          <w:sz w:val="28"/>
          <w:szCs w:val="28"/>
        </w:rPr>
        <w:t>к</w:t>
      </w:r>
      <w:r w:rsidR="00921D07" w:rsidRPr="00A16A8A">
        <w:rPr>
          <w:color w:val="000000" w:themeColor="text1"/>
          <w:sz w:val="28"/>
          <w:szCs w:val="28"/>
        </w:rPr>
        <w:t>ом</w:t>
      </w:r>
      <w:r w:rsidR="00413C3A" w:rsidRPr="00A16A8A">
        <w:rPr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обучения.</w:t>
      </w:r>
    </w:p>
    <w:p w14:paraId="5006CA67" w14:textId="77777777" w:rsidR="00413C3A" w:rsidRPr="00687088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A16A8A">
        <w:rPr>
          <w:color w:val="000000" w:themeColor="text1"/>
          <w:sz w:val="28"/>
          <w:szCs w:val="28"/>
        </w:rPr>
        <w:t xml:space="preserve">Перечень направлений подготовки (специальностей), сроки и уровни образовательных программ устанавливаются на основании лицензии, </w:t>
      </w:r>
      <w:r w:rsidRPr="00687088">
        <w:rPr>
          <w:sz w:val="28"/>
          <w:szCs w:val="28"/>
        </w:rPr>
        <w:t>выданной Федеральной службой по надзору в сфере образования и науки.</w:t>
      </w:r>
    </w:p>
    <w:p w14:paraId="3816B8B7" w14:textId="4CE4481A" w:rsidR="006B0EB9" w:rsidRPr="006E0173" w:rsidRDefault="003B481F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42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>Структурным подразделение</w:t>
      </w:r>
      <w:r w:rsidR="00413C3A" w:rsidRPr="005804B8">
        <w:rPr>
          <w:sz w:val="28"/>
          <w:szCs w:val="28"/>
        </w:rPr>
        <w:t>м Школы явля</w:t>
      </w:r>
      <w:r>
        <w:rPr>
          <w:sz w:val="28"/>
          <w:szCs w:val="28"/>
        </w:rPr>
        <w:t>е</w:t>
      </w:r>
      <w:r w:rsidR="00413C3A" w:rsidRPr="005804B8">
        <w:rPr>
          <w:sz w:val="28"/>
          <w:szCs w:val="28"/>
        </w:rPr>
        <w:t>тся</w:t>
      </w:r>
      <w:r w:rsidR="00A16A8A" w:rsidRPr="005804B8">
        <w:rPr>
          <w:sz w:val="28"/>
          <w:szCs w:val="28"/>
        </w:rPr>
        <w:t xml:space="preserve"> </w:t>
      </w:r>
      <w:r w:rsidR="00413C3A" w:rsidRPr="005804B8">
        <w:rPr>
          <w:sz w:val="28"/>
          <w:szCs w:val="28"/>
        </w:rPr>
        <w:t>Центр проектного обучения,</w:t>
      </w:r>
      <w:r w:rsidR="00413C3A" w:rsidRPr="006B0EB9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й</w:t>
      </w:r>
      <w:r w:rsidR="00413C3A" w:rsidRPr="006B0EB9">
        <w:rPr>
          <w:sz w:val="28"/>
          <w:szCs w:val="28"/>
        </w:rPr>
        <w:t xml:space="preserve"> учебную, учебно-методическую, научную и воспитательную деятельность и </w:t>
      </w:r>
      <w:commentRangeStart w:id="1"/>
      <w:r w:rsidR="00413C3A" w:rsidRPr="006B0EB9">
        <w:rPr>
          <w:sz w:val="28"/>
          <w:szCs w:val="28"/>
        </w:rPr>
        <w:t>действующи</w:t>
      </w:r>
      <w:r w:rsidR="00975D7A">
        <w:rPr>
          <w:sz w:val="28"/>
          <w:szCs w:val="28"/>
        </w:rPr>
        <w:t>е</w:t>
      </w:r>
      <w:r w:rsidR="00413C3A" w:rsidRPr="006B0EB9">
        <w:rPr>
          <w:sz w:val="28"/>
          <w:szCs w:val="28"/>
        </w:rPr>
        <w:t xml:space="preserve"> на основании </w:t>
      </w:r>
      <w:r w:rsidR="00975D7A" w:rsidRPr="006B0EB9">
        <w:rPr>
          <w:sz w:val="28"/>
          <w:szCs w:val="28"/>
        </w:rPr>
        <w:t>отдельны</w:t>
      </w:r>
      <w:r w:rsidR="00975D7A">
        <w:rPr>
          <w:sz w:val="28"/>
          <w:szCs w:val="28"/>
        </w:rPr>
        <w:t>х</w:t>
      </w:r>
      <w:r w:rsidR="00413C3A" w:rsidRPr="006B0EB9">
        <w:rPr>
          <w:sz w:val="28"/>
          <w:szCs w:val="28"/>
        </w:rPr>
        <w:t xml:space="preserve"> положени</w:t>
      </w:r>
      <w:r w:rsidR="00975D7A">
        <w:rPr>
          <w:sz w:val="28"/>
          <w:szCs w:val="28"/>
        </w:rPr>
        <w:t>й</w:t>
      </w:r>
      <w:r w:rsidR="00413C3A" w:rsidRPr="006B0EB9">
        <w:rPr>
          <w:sz w:val="28"/>
          <w:szCs w:val="28"/>
        </w:rPr>
        <w:t>, утвержденн</w:t>
      </w:r>
      <w:r w:rsidR="00975D7A">
        <w:rPr>
          <w:sz w:val="28"/>
          <w:szCs w:val="28"/>
        </w:rPr>
        <w:t>ых</w:t>
      </w:r>
      <w:r w:rsidR="00413C3A" w:rsidRPr="006B0EB9">
        <w:rPr>
          <w:sz w:val="28"/>
          <w:szCs w:val="28"/>
        </w:rPr>
        <w:t xml:space="preserve"> Ректором.</w:t>
      </w:r>
      <w:commentRangeEnd w:id="1"/>
      <w:r w:rsidR="001F413B">
        <w:rPr>
          <w:rStyle w:val="aa"/>
          <w:rFonts w:asciiTheme="minorHAnsi" w:eastAsiaTheme="minorHAnsi" w:hAnsiTheme="minorHAnsi" w:cstheme="minorBidi"/>
        </w:rPr>
        <w:commentReference w:id="1"/>
      </w:r>
    </w:p>
    <w:p w14:paraId="5AB91613" w14:textId="1ACEF5B2" w:rsidR="006B0EB9" w:rsidRPr="006B0EB9" w:rsidRDefault="006B0EB9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42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commentRangeStart w:id="2"/>
      <w:r w:rsidRPr="006B0EB9">
        <w:rPr>
          <w:sz w:val="28"/>
          <w:szCs w:val="28"/>
        </w:rPr>
        <w:t xml:space="preserve">Структурные подразделения </w:t>
      </w:r>
      <w:r>
        <w:rPr>
          <w:sz w:val="28"/>
          <w:szCs w:val="28"/>
        </w:rPr>
        <w:t>Школы</w:t>
      </w:r>
      <w:r w:rsidRPr="006B0EB9">
        <w:rPr>
          <w:sz w:val="28"/>
          <w:szCs w:val="28"/>
        </w:rPr>
        <w:t xml:space="preserve"> действуют на основании положений, утверждённых </w:t>
      </w:r>
      <w:r w:rsidR="00BE4CEE">
        <w:rPr>
          <w:sz w:val="28"/>
          <w:szCs w:val="28"/>
        </w:rPr>
        <w:t>У</w:t>
      </w:r>
      <w:r w:rsidRPr="006B0EB9">
        <w:rPr>
          <w:sz w:val="28"/>
          <w:szCs w:val="28"/>
        </w:rPr>
        <w:t>чёным советом ТИУ.</w:t>
      </w:r>
      <w:commentRangeEnd w:id="2"/>
      <w:r w:rsidR="00063A87">
        <w:rPr>
          <w:rStyle w:val="aa"/>
          <w:rFonts w:asciiTheme="minorHAnsi" w:eastAsiaTheme="minorHAnsi" w:hAnsiTheme="minorHAnsi" w:cstheme="minorBidi"/>
        </w:rPr>
        <w:commentReference w:id="2"/>
      </w:r>
    </w:p>
    <w:p w14:paraId="0990CFB1" w14:textId="0F4D11C7" w:rsidR="006B0EB9" w:rsidRPr="006B0EB9" w:rsidRDefault="006B0EB9" w:rsidP="006E0173">
      <w:pPr>
        <w:pStyle w:val="a9"/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EB9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учёт совершаемых фактов хозяйственной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6B0EB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управлением финансового учёта и отчётности Университета в соответствии с </w:t>
      </w:r>
      <w:r w:rsidR="003B48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0EB9">
        <w:rPr>
          <w:rFonts w:ascii="Times New Roman" w:eastAsia="Times New Roman" w:hAnsi="Times New Roman" w:cs="Times New Roman"/>
          <w:sz w:val="28"/>
          <w:szCs w:val="28"/>
        </w:rPr>
        <w:t>диной учётной и налоговой политикой ТИУ.</w:t>
      </w:r>
    </w:p>
    <w:p w14:paraId="137C6549" w14:textId="77777777" w:rsidR="006B0EB9" w:rsidRPr="006B0EB9" w:rsidRDefault="006B0EB9" w:rsidP="006E0173">
      <w:pPr>
        <w:pStyle w:val="a9"/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EB9">
        <w:rPr>
          <w:rFonts w:ascii="Times New Roman" w:eastAsia="Times New Roman" w:hAnsi="Times New Roman" w:cs="Times New Roman"/>
          <w:sz w:val="28"/>
          <w:szCs w:val="28"/>
        </w:rPr>
        <w:t xml:space="preserve"> Проверка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B0EB9">
        <w:rPr>
          <w:rFonts w:ascii="Times New Roman" w:eastAsia="Times New Roman" w:hAnsi="Times New Roman" w:cs="Times New Roman"/>
          <w:sz w:val="28"/>
          <w:szCs w:val="28"/>
        </w:rPr>
        <w:t xml:space="preserve"> (включая аудиты системы менеджмента качества) осуществляется отделом внутреннего аудита ТИУ.</w:t>
      </w:r>
    </w:p>
    <w:p w14:paraId="26466CE6" w14:textId="62A63303" w:rsidR="00413C3A" w:rsidRPr="00687088" w:rsidRDefault="00413C3A" w:rsidP="006E0173">
      <w:pPr>
        <w:pStyle w:val="21"/>
        <w:numPr>
          <w:ilvl w:val="1"/>
          <w:numId w:val="5"/>
        </w:numPr>
        <w:shd w:val="clear" w:color="auto" w:fill="auto"/>
        <w:tabs>
          <w:tab w:val="left" w:pos="142"/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Процедура реорганизации (ликвидации) Школы осуществляется по решению </w:t>
      </w:r>
      <w:r w:rsidR="003B481F">
        <w:rPr>
          <w:sz w:val="28"/>
          <w:szCs w:val="28"/>
        </w:rPr>
        <w:t>У</w:t>
      </w:r>
      <w:r w:rsidRPr="00687088">
        <w:rPr>
          <w:sz w:val="28"/>
          <w:szCs w:val="28"/>
        </w:rPr>
        <w:t>чёного совета в соответствии с законодательством Российской Федерации и Уставом ТИУ.</w:t>
      </w:r>
    </w:p>
    <w:p w14:paraId="76CC830D" w14:textId="77777777" w:rsidR="00413C3A" w:rsidRPr="005A7BAB" w:rsidRDefault="00413C3A" w:rsidP="006E0173">
      <w:pPr>
        <w:pStyle w:val="50"/>
        <w:shd w:val="clear" w:color="auto" w:fill="auto"/>
        <w:tabs>
          <w:tab w:val="left" w:pos="1285"/>
          <w:tab w:val="left" w:leader="underscore" w:pos="5465"/>
        </w:tabs>
        <w:spacing w:line="240" w:lineRule="auto"/>
        <w:ind w:left="780" w:right="-8"/>
        <w:rPr>
          <w:i w:val="0"/>
          <w:sz w:val="24"/>
          <w:szCs w:val="24"/>
        </w:rPr>
      </w:pPr>
    </w:p>
    <w:p w14:paraId="1ECC7F36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3" w:name="bookmark3"/>
      <w:r w:rsidRPr="00687088">
        <w:rPr>
          <w:b/>
          <w:bCs/>
        </w:rPr>
        <w:t>Основные задачи</w:t>
      </w:r>
      <w:bookmarkEnd w:id="3"/>
      <w:r w:rsidRPr="00687088">
        <w:rPr>
          <w:b/>
          <w:bCs/>
        </w:rPr>
        <w:t xml:space="preserve"> Школы</w:t>
      </w:r>
    </w:p>
    <w:p w14:paraId="26390D44" w14:textId="77777777" w:rsidR="00413C3A" w:rsidRPr="00687088" w:rsidRDefault="00413C3A" w:rsidP="006E0173">
      <w:pPr>
        <w:pStyle w:val="50"/>
        <w:numPr>
          <w:ilvl w:val="1"/>
          <w:numId w:val="3"/>
        </w:numPr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709" w:right="-8" w:hanging="11"/>
        <w:rPr>
          <w:i w:val="0"/>
          <w:iCs w:val="0"/>
          <w:sz w:val="28"/>
          <w:szCs w:val="28"/>
        </w:rPr>
      </w:pPr>
      <w:r w:rsidRPr="00687088">
        <w:rPr>
          <w:rStyle w:val="51"/>
          <w:sz w:val="28"/>
          <w:szCs w:val="28"/>
        </w:rPr>
        <w:t>Задачами</w:t>
      </w:r>
      <w:r w:rsidRPr="00687088">
        <w:rPr>
          <w:i w:val="0"/>
          <w:sz w:val="28"/>
          <w:szCs w:val="28"/>
        </w:rPr>
        <w:t xml:space="preserve"> </w:t>
      </w:r>
      <w:r w:rsidRPr="00687088">
        <w:rPr>
          <w:i w:val="0"/>
          <w:iCs w:val="0"/>
          <w:sz w:val="28"/>
          <w:szCs w:val="28"/>
        </w:rPr>
        <w:t>Школы являются:</w:t>
      </w:r>
    </w:p>
    <w:p w14:paraId="75BEAA97" w14:textId="443B2FBF" w:rsidR="00413C3A" w:rsidRPr="006E0173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i/>
          <w:iCs/>
          <w:sz w:val="28"/>
          <w:szCs w:val="28"/>
        </w:rPr>
      </w:pPr>
      <w:r w:rsidRPr="00687088">
        <w:rPr>
          <w:sz w:val="28"/>
          <w:szCs w:val="28"/>
        </w:rPr>
        <w:t>а)</w:t>
      </w:r>
      <w:r w:rsidRPr="00687088">
        <w:rPr>
          <w:sz w:val="28"/>
          <w:szCs w:val="28"/>
        </w:rPr>
        <w:tab/>
        <w:t xml:space="preserve">удовлетворение потребности личности в интеллектуальном, </w:t>
      </w:r>
      <w:r w:rsidRPr="00984378">
        <w:rPr>
          <w:sz w:val="28"/>
          <w:szCs w:val="28"/>
        </w:rPr>
        <w:t xml:space="preserve">культурном и нравственном развитии посредством получения </w:t>
      </w:r>
      <w:r w:rsidRPr="00984378">
        <w:rPr>
          <w:rStyle w:val="20"/>
          <w:i w:val="0"/>
          <w:color w:val="auto"/>
          <w:sz w:val="28"/>
          <w:szCs w:val="28"/>
        </w:rPr>
        <w:t xml:space="preserve">высшего </w:t>
      </w:r>
      <w:r w:rsidR="00F85AA2" w:rsidRPr="00984378">
        <w:rPr>
          <w:rStyle w:val="20"/>
          <w:i w:val="0"/>
          <w:color w:val="auto"/>
          <w:sz w:val="28"/>
          <w:szCs w:val="28"/>
        </w:rPr>
        <w:t xml:space="preserve">образования </w:t>
      </w:r>
      <w:r w:rsidRPr="0049569B">
        <w:rPr>
          <w:rStyle w:val="20"/>
          <w:i w:val="0"/>
          <w:sz w:val="28"/>
          <w:szCs w:val="28"/>
        </w:rPr>
        <w:t>и дополнительного профессионального образования;</w:t>
      </w:r>
    </w:p>
    <w:p w14:paraId="2EA3483C" w14:textId="77777777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iCs/>
          <w:sz w:val="28"/>
          <w:szCs w:val="28"/>
        </w:rPr>
      </w:pPr>
      <w:r w:rsidRPr="00687088">
        <w:rPr>
          <w:sz w:val="28"/>
          <w:szCs w:val="28"/>
        </w:rPr>
        <w:t>б)</w:t>
      </w:r>
      <w:r w:rsidRPr="00687088">
        <w:rPr>
          <w:sz w:val="28"/>
          <w:szCs w:val="28"/>
        </w:rPr>
        <w:tab/>
        <w:t xml:space="preserve">удовлетворение потребности общества и государства в квалифицированных специалистах с </w:t>
      </w:r>
      <w:r w:rsidRPr="0049569B">
        <w:rPr>
          <w:rStyle w:val="20"/>
          <w:i w:val="0"/>
          <w:sz w:val="28"/>
          <w:szCs w:val="28"/>
        </w:rPr>
        <w:t>высшим образованием;</w:t>
      </w:r>
    </w:p>
    <w:p w14:paraId="4916F67F" w14:textId="77777777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в)</w:t>
      </w:r>
      <w:r w:rsidRPr="00687088">
        <w:rPr>
          <w:sz w:val="28"/>
          <w:szCs w:val="28"/>
        </w:rPr>
        <w:tab/>
        <w:t>развитие наук посредством научных исследований и творческой деятельности научно-педагогических работников и обучающихся, использование полученных результатов в образовательном процессе;</w:t>
      </w:r>
    </w:p>
    <w:p w14:paraId="10FB31AB" w14:textId="27003D33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г)</w:t>
      </w:r>
      <w:r w:rsidRPr="00687088">
        <w:rPr>
          <w:sz w:val="28"/>
          <w:szCs w:val="28"/>
        </w:rPr>
        <w:tab/>
      </w:r>
      <w:r w:rsidRPr="00F85AA2">
        <w:rPr>
          <w:sz w:val="28"/>
          <w:szCs w:val="28"/>
        </w:rPr>
        <w:t>подготовка</w:t>
      </w:r>
      <w:r w:rsidR="00F85AA2" w:rsidRPr="00F85AA2">
        <w:rPr>
          <w:sz w:val="28"/>
          <w:szCs w:val="28"/>
        </w:rPr>
        <w:t xml:space="preserve"> </w:t>
      </w:r>
      <w:r w:rsidR="00F85AA2" w:rsidRPr="00984378">
        <w:rPr>
          <w:sz w:val="28"/>
          <w:szCs w:val="28"/>
        </w:rPr>
        <w:t>и</w:t>
      </w:r>
      <w:r w:rsidRPr="00687088">
        <w:rPr>
          <w:sz w:val="28"/>
          <w:szCs w:val="28"/>
        </w:rPr>
        <w:t xml:space="preserve"> дополнительное профессиональное образование педагогических работников, специалистов и руководящих работников;</w:t>
      </w:r>
    </w:p>
    <w:p w14:paraId="0FAD2432" w14:textId="77777777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д)</w:t>
      </w:r>
      <w:r w:rsidRPr="00687088">
        <w:rPr>
          <w:sz w:val="28"/>
          <w:szCs w:val="28"/>
        </w:rPr>
        <w:tab/>
        <w:t>накопление, сохранение и приумножение нравственных, культурных и научных ценностей общества;</w:t>
      </w:r>
    </w:p>
    <w:p w14:paraId="0052590D" w14:textId="77777777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е)</w:t>
      </w:r>
      <w:r w:rsidRPr="00687088">
        <w:rPr>
          <w:sz w:val="28"/>
          <w:szCs w:val="28"/>
        </w:rPr>
        <w:tab/>
        <w:t>распространение знаний среди населения, повышение его образовательного и культурного уровня;</w:t>
      </w:r>
    </w:p>
    <w:p w14:paraId="722EF4C0" w14:textId="77777777" w:rsidR="00413C3A" w:rsidRPr="00687088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lastRenderedPageBreak/>
        <w:t>ж)</w:t>
      </w:r>
      <w:r w:rsidRPr="00687088">
        <w:rPr>
          <w:sz w:val="28"/>
          <w:szCs w:val="28"/>
        </w:rPr>
        <w:tab/>
        <w:t>формирование у обучающихся гражданской позиции, развитие ответственности, самостоятельности и творческой активности.</w:t>
      </w:r>
    </w:p>
    <w:p w14:paraId="0E707053" w14:textId="77777777" w:rsidR="00413C3A" w:rsidRPr="00687088" w:rsidRDefault="00413C3A" w:rsidP="006E0173">
      <w:pPr>
        <w:pStyle w:val="50"/>
        <w:numPr>
          <w:ilvl w:val="1"/>
          <w:numId w:val="3"/>
        </w:numPr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0" w:right="-8" w:firstLine="709"/>
        <w:rPr>
          <w:i w:val="0"/>
          <w:iCs w:val="0"/>
          <w:sz w:val="28"/>
          <w:szCs w:val="28"/>
        </w:rPr>
      </w:pPr>
      <w:r w:rsidRPr="00687088">
        <w:rPr>
          <w:rStyle w:val="51"/>
          <w:sz w:val="28"/>
          <w:szCs w:val="28"/>
        </w:rPr>
        <w:t>Воспитательные</w:t>
      </w:r>
      <w:r w:rsidRPr="00687088">
        <w:rPr>
          <w:i w:val="0"/>
          <w:sz w:val="28"/>
          <w:szCs w:val="28"/>
        </w:rPr>
        <w:t xml:space="preserve"> </w:t>
      </w:r>
      <w:r w:rsidRPr="00687088">
        <w:rPr>
          <w:i w:val="0"/>
          <w:iCs w:val="0"/>
          <w:sz w:val="28"/>
          <w:szCs w:val="28"/>
        </w:rPr>
        <w:t>задачи Школы, вытекающие из гуманистического характера образования, приоритета общечеловеческих и нравственных ценностей, реализуются в совместной образовательной, научной, производственной, общественной и иной деятельности обучающихся и работников Школы.</w:t>
      </w:r>
    </w:p>
    <w:p w14:paraId="0A91EAB6" w14:textId="77777777" w:rsidR="00413C3A" w:rsidRPr="00687088" w:rsidRDefault="00413C3A" w:rsidP="006E0173">
      <w:pPr>
        <w:pStyle w:val="50"/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709" w:right="-8"/>
        <w:rPr>
          <w:i w:val="0"/>
          <w:iCs w:val="0"/>
          <w:sz w:val="28"/>
          <w:szCs w:val="28"/>
        </w:rPr>
      </w:pPr>
    </w:p>
    <w:p w14:paraId="1AE5F155" w14:textId="77777777" w:rsidR="00413C3A" w:rsidRPr="006E0173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</w:rPr>
      </w:pPr>
      <w:bookmarkStart w:id="4" w:name="bookmark4"/>
      <w:r w:rsidRPr="006E0173">
        <w:rPr>
          <w:b/>
        </w:rPr>
        <w:t>Основные функции</w:t>
      </w:r>
      <w:bookmarkEnd w:id="4"/>
      <w:r w:rsidRPr="006E0173">
        <w:rPr>
          <w:b/>
        </w:rPr>
        <w:t xml:space="preserve"> Школы</w:t>
      </w:r>
    </w:p>
    <w:p w14:paraId="0267F99D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709" w:right="-8" w:hanging="11"/>
        <w:rPr>
          <w:sz w:val="28"/>
          <w:szCs w:val="28"/>
        </w:rPr>
      </w:pPr>
      <w:r w:rsidRPr="00687088">
        <w:rPr>
          <w:sz w:val="28"/>
          <w:szCs w:val="28"/>
        </w:rPr>
        <w:t>В функции Школы входят:</w:t>
      </w:r>
    </w:p>
    <w:p w14:paraId="69DFA432" w14:textId="5F532238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664A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0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подготовка кадров по образовательным программам высшего образования в соответствии с федеральными государственными 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образовательными стандартами</w:t>
      </w:r>
      <w:r w:rsidR="006E01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0173" w:rsidRPr="00664A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иссией</w:t>
      </w:r>
      <w:r w:rsidR="006E0173">
        <w:rPr>
          <w:rFonts w:ascii="Times New Roman" w:eastAsia="Times New Roman" w:hAnsi="Times New Roman" w:cs="Times New Roman"/>
          <w:sz w:val="28"/>
          <w:szCs w:val="28"/>
        </w:rPr>
        <w:t>, Программой развития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 и Политикой в области качества ТИУ;</w:t>
      </w:r>
    </w:p>
    <w:p w14:paraId="43AAF9CB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б) обеспечение высокого качества реализации образовательных программ, повышение их конкурентоспособности на внутреннем и внешнем рынках образовательных услуг;</w:t>
      </w:r>
    </w:p>
    <w:p w14:paraId="113DB33F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7654F1">
        <w:rPr>
          <w:rFonts w:ascii="Times New Roman" w:eastAsia="Times New Roman" w:hAnsi="Times New Roman" w:cs="Times New Roman"/>
          <w:sz w:val="28"/>
          <w:szCs w:val="28"/>
        </w:rPr>
        <w:t>создание современной лабораторной и экспериментальной базы подготовки специалистов;</w:t>
      </w:r>
    </w:p>
    <w:p w14:paraId="07122AD7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г) проведение фундаментальных, поисковых, прикладных научно-исследовательских, опытно-конструкторских, технологических работ и инновационной деятельности;</w:t>
      </w:r>
    </w:p>
    <w:p w14:paraId="5F02415C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д) внедрение и эффективное использование результатов научных исследований и инновационных технологий в учебном процессе, установление связей с образовательными и иными учреждениями, некоммерческими организациями;</w:t>
      </w:r>
    </w:p>
    <w:p w14:paraId="74925CA8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е) создание информационной среды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образовательной, научно-исследовательской и инновационной деятельностей, обеспечение её включенности в единую информационную среду ТИУ;</w:t>
      </w:r>
    </w:p>
    <w:p w14:paraId="2DF98B00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ж) формирование и совершенствование системы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, учитывающей специфику и задачи входящих в него структурных подразделений;</w:t>
      </w:r>
    </w:p>
    <w:p w14:paraId="59563D1D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з) осуществление взаимодействия с органами государственной и муниципальной власти и управления для решения проблем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 в области образования, науки и инновационной деятельности;</w:t>
      </w:r>
    </w:p>
    <w:p w14:paraId="5C7371A0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и) обеспечение активного участия работников 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 в научной, инновационной, спортивно-оздоровительной, культурно-массовой и иной деятельности ТИУ;</w:t>
      </w:r>
    </w:p>
    <w:p w14:paraId="53DAFD23" w14:textId="77777777" w:rsid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к) развитие и укрепление международных связей при подготовке специалистов, в т. ч. для зарубежных стран, при выполнении совместных научных и инновационных проектов.</w:t>
      </w:r>
    </w:p>
    <w:p w14:paraId="132E04C7" w14:textId="77777777" w:rsidR="00664A78" w:rsidRPr="00664A78" w:rsidRDefault="00664A78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A10B2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r w:rsidRPr="00687088">
        <w:rPr>
          <w:b/>
          <w:bCs/>
        </w:rPr>
        <w:lastRenderedPageBreak/>
        <w:t xml:space="preserve">Перечень документов, записей и данных по основной деятельности </w:t>
      </w:r>
      <w:bookmarkEnd w:id="5"/>
      <w:r w:rsidRPr="00687088">
        <w:rPr>
          <w:b/>
          <w:bCs/>
        </w:rPr>
        <w:t>Школы</w:t>
      </w:r>
    </w:p>
    <w:p w14:paraId="50DF64AA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4.1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следующими документами:</w:t>
      </w:r>
    </w:p>
    <w:p w14:paraId="2525AC18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Конституцией Российской Федерации;</w:t>
      </w:r>
    </w:p>
    <w:p w14:paraId="28CAC001" w14:textId="77777777" w:rsidR="00AD5F72" w:rsidRPr="00664A78" w:rsidRDefault="00AD5F72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Федеральным законом Российской Федерации от 21.12.1996 № 159-ФЗ «О дополнительных гарантиях по социальной поддержке детей-сирот и детей, оставшихся без попечения родителей»;</w:t>
      </w:r>
    </w:p>
    <w:p w14:paraId="3147E27F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Федеральным законом Российской Федерации от 29.12.2012 № 273-ФЗ «Об образовании в Российской Федерации»;</w:t>
      </w:r>
    </w:p>
    <w:p w14:paraId="0FD6D5C2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Приказами, письмами Министерства науки и высшего образования Российской Федерации;</w:t>
      </w:r>
    </w:p>
    <w:p w14:paraId="3FD32BC0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Уставом ТИУ с изменениями;</w:t>
      </w:r>
    </w:p>
    <w:p w14:paraId="2342280A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Правилами внутреннего трудового распорядка;</w:t>
      </w:r>
    </w:p>
    <w:p w14:paraId="3C06BF74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Правилами внутреннего распорядка обучающихся;</w:t>
      </w:r>
    </w:p>
    <w:p w14:paraId="69EBAB57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Коллективным договором;</w:t>
      </w:r>
    </w:p>
    <w:p w14:paraId="11191F85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Локальными нормативными актами ТИУ;</w:t>
      </w:r>
    </w:p>
    <w:p w14:paraId="0BDAEEE9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Приказами ректора и проректоров по направлениям деятельности;</w:t>
      </w:r>
    </w:p>
    <w:p w14:paraId="1132E681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 Распоряжениями директора;</w:t>
      </w:r>
    </w:p>
    <w:p w14:paraId="68C196F0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– Должностными инструкциями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C8583E" w14:textId="77777777" w:rsidR="00664A78" w:rsidRPr="00664A78" w:rsidRDefault="00664A78" w:rsidP="00287D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– штатным расписанием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E214F" w14:textId="3C685423" w:rsidR="00664A78" w:rsidRPr="00664A78" w:rsidRDefault="00664A78" w:rsidP="00190E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A7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иными локальными нормативными актами ТИУ,</w:t>
      </w:r>
      <w:r w:rsidR="0019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регламентирующими основную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4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80A4EC" w14:textId="77777777" w:rsidR="00413C3A" w:rsidRPr="005A7BAB" w:rsidRDefault="00413C3A" w:rsidP="006E0173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-8" w:firstLine="0"/>
        <w:rPr>
          <w:sz w:val="24"/>
          <w:szCs w:val="24"/>
        </w:rPr>
      </w:pPr>
    </w:p>
    <w:p w14:paraId="5D43C7AD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6" w:name="bookmark6"/>
      <w:r w:rsidRPr="00687088">
        <w:rPr>
          <w:b/>
          <w:bCs/>
        </w:rPr>
        <w:t>Взаимоотношения, связи, организационная структура</w:t>
      </w:r>
      <w:bookmarkEnd w:id="6"/>
    </w:p>
    <w:p w14:paraId="0C501ECD" w14:textId="4CA52944" w:rsidR="00413C3A" w:rsidRPr="00687088" w:rsidRDefault="00413C3A" w:rsidP="006E0173">
      <w:pPr>
        <w:pStyle w:val="5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left="0" w:right="-8" w:firstLine="709"/>
        <w:rPr>
          <w:i w:val="0"/>
          <w:iCs w:val="0"/>
          <w:sz w:val="28"/>
          <w:szCs w:val="28"/>
        </w:rPr>
      </w:pPr>
      <w:r w:rsidRPr="00687088">
        <w:rPr>
          <w:i w:val="0"/>
          <w:iCs w:val="0"/>
          <w:sz w:val="28"/>
          <w:szCs w:val="28"/>
        </w:rPr>
        <w:t>Школа</w:t>
      </w:r>
      <w:r w:rsidRPr="00687088">
        <w:rPr>
          <w:rStyle w:val="51"/>
          <w:sz w:val="28"/>
          <w:szCs w:val="28"/>
        </w:rPr>
        <w:t xml:space="preserve"> взаимодействует с </w:t>
      </w:r>
      <w:r w:rsidRPr="00687088">
        <w:rPr>
          <w:i w:val="0"/>
          <w:iCs w:val="0"/>
          <w:sz w:val="28"/>
          <w:szCs w:val="28"/>
        </w:rPr>
        <w:t>институтами, филиалами, колледж</w:t>
      </w:r>
      <w:r w:rsidR="00921D07">
        <w:rPr>
          <w:i w:val="0"/>
          <w:iCs w:val="0"/>
          <w:sz w:val="28"/>
          <w:szCs w:val="28"/>
        </w:rPr>
        <w:t>ем</w:t>
      </w:r>
      <w:r w:rsidRPr="00687088">
        <w:rPr>
          <w:i w:val="0"/>
          <w:iCs w:val="0"/>
          <w:sz w:val="28"/>
          <w:szCs w:val="28"/>
        </w:rPr>
        <w:t>, кафедрами, отделениями, центрами, административно-управленческими, административно-хозяйственными и научно-исследовательскими структурными подразделениями ТИУ, а также с другими организациями.</w:t>
      </w:r>
    </w:p>
    <w:p w14:paraId="78BA67F9" w14:textId="37291729" w:rsidR="00413C3A" w:rsidRPr="00687088" w:rsidRDefault="00413C3A" w:rsidP="006E0173">
      <w:pPr>
        <w:pStyle w:val="5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left="0" w:right="-8" w:firstLine="709"/>
        <w:rPr>
          <w:rStyle w:val="20"/>
          <w:iCs/>
          <w:sz w:val="28"/>
          <w:szCs w:val="28"/>
        </w:rPr>
      </w:pPr>
      <w:r w:rsidRPr="00687088">
        <w:rPr>
          <w:rStyle w:val="51"/>
          <w:sz w:val="28"/>
          <w:szCs w:val="28"/>
        </w:rPr>
        <w:t>Штатное</w:t>
      </w:r>
      <w:r w:rsidRPr="00687088">
        <w:rPr>
          <w:i w:val="0"/>
          <w:sz w:val="28"/>
          <w:szCs w:val="28"/>
        </w:rPr>
        <w:t xml:space="preserve"> </w:t>
      </w:r>
      <w:r w:rsidRPr="00687088">
        <w:rPr>
          <w:i w:val="0"/>
          <w:iCs w:val="0"/>
          <w:sz w:val="28"/>
          <w:szCs w:val="28"/>
        </w:rPr>
        <w:t xml:space="preserve">расписание работников Школы, а также изменения к нему, формируются в соответствии с </w:t>
      </w:r>
      <w:r w:rsidR="005F3BBC">
        <w:rPr>
          <w:i w:val="0"/>
          <w:iCs w:val="0"/>
          <w:sz w:val="28"/>
          <w:szCs w:val="28"/>
        </w:rPr>
        <w:t>П</w:t>
      </w:r>
      <w:r w:rsidRPr="00687088">
        <w:rPr>
          <w:i w:val="0"/>
          <w:iCs w:val="0"/>
          <w:sz w:val="28"/>
          <w:szCs w:val="28"/>
        </w:rPr>
        <w:t>орядком формирования и утверждения организационной структуры и штатного расписания</w:t>
      </w:r>
      <w:r w:rsidR="00AA73C7">
        <w:rPr>
          <w:i w:val="0"/>
          <w:iCs w:val="0"/>
          <w:sz w:val="28"/>
          <w:szCs w:val="28"/>
        </w:rPr>
        <w:t xml:space="preserve"> университета</w:t>
      </w:r>
      <w:r w:rsidRPr="00687088">
        <w:rPr>
          <w:i w:val="0"/>
          <w:iCs w:val="0"/>
          <w:sz w:val="28"/>
          <w:szCs w:val="28"/>
        </w:rPr>
        <w:t>, и утверждается Ректором (орг</w:t>
      </w:r>
      <w:r w:rsidR="005F3BBC">
        <w:rPr>
          <w:i w:val="0"/>
          <w:iCs w:val="0"/>
          <w:sz w:val="28"/>
          <w:szCs w:val="28"/>
        </w:rPr>
        <w:t xml:space="preserve">анизационная </w:t>
      </w:r>
      <w:r w:rsidRPr="00687088">
        <w:rPr>
          <w:i w:val="0"/>
          <w:iCs w:val="0"/>
          <w:sz w:val="28"/>
          <w:szCs w:val="28"/>
        </w:rPr>
        <w:t xml:space="preserve">структура представлена в приложении </w:t>
      </w:r>
      <w:r w:rsidR="00664A78">
        <w:rPr>
          <w:i w:val="0"/>
          <w:iCs w:val="0"/>
          <w:sz w:val="28"/>
          <w:szCs w:val="28"/>
        </w:rPr>
        <w:t>2</w:t>
      </w:r>
      <w:r w:rsidRPr="00687088">
        <w:rPr>
          <w:i w:val="0"/>
          <w:iCs w:val="0"/>
          <w:sz w:val="28"/>
          <w:szCs w:val="28"/>
        </w:rPr>
        <w:t>)</w:t>
      </w:r>
      <w:r w:rsidRPr="00687088">
        <w:rPr>
          <w:rStyle w:val="20"/>
          <w:sz w:val="28"/>
          <w:szCs w:val="28"/>
        </w:rPr>
        <w:t>.</w:t>
      </w:r>
    </w:p>
    <w:p w14:paraId="2233C2EE" w14:textId="77777777" w:rsidR="00413C3A" w:rsidRPr="005A7BAB" w:rsidRDefault="00413C3A" w:rsidP="006E0173">
      <w:pPr>
        <w:pStyle w:val="50"/>
        <w:shd w:val="clear" w:color="auto" w:fill="auto"/>
        <w:tabs>
          <w:tab w:val="left" w:pos="1390"/>
        </w:tabs>
        <w:spacing w:line="240" w:lineRule="auto"/>
        <w:ind w:right="-8"/>
        <w:rPr>
          <w:i w:val="0"/>
          <w:sz w:val="24"/>
          <w:szCs w:val="24"/>
        </w:rPr>
      </w:pPr>
    </w:p>
    <w:p w14:paraId="36C9E786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7" w:name="bookmark7"/>
      <w:r w:rsidRPr="00687088">
        <w:rPr>
          <w:b/>
          <w:bCs/>
        </w:rPr>
        <w:t xml:space="preserve">Приём в </w:t>
      </w:r>
      <w:bookmarkEnd w:id="7"/>
      <w:r w:rsidRPr="00687088">
        <w:rPr>
          <w:b/>
          <w:bCs/>
        </w:rPr>
        <w:t>Школу</w:t>
      </w:r>
    </w:p>
    <w:p w14:paraId="7AC3C8F5" w14:textId="3C23E118" w:rsidR="00413C3A" w:rsidRPr="00687088" w:rsidRDefault="00413C3A" w:rsidP="006E0173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Порядок приёма в Школу для обучения по образовательным программам высшего образования устанавливается ТИУ в соответствии с Уставом ТИУ и </w:t>
      </w:r>
      <w:r w:rsidR="003B481F">
        <w:rPr>
          <w:sz w:val="28"/>
          <w:szCs w:val="28"/>
        </w:rPr>
        <w:t>П</w:t>
      </w:r>
      <w:r w:rsidRPr="00687088">
        <w:rPr>
          <w:sz w:val="28"/>
          <w:szCs w:val="28"/>
        </w:rPr>
        <w:t>равилами при</w:t>
      </w:r>
      <w:r w:rsidR="00921D07">
        <w:rPr>
          <w:sz w:val="28"/>
          <w:szCs w:val="28"/>
        </w:rPr>
        <w:t>ё</w:t>
      </w:r>
      <w:r w:rsidRPr="00687088">
        <w:rPr>
          <w:sz w:val="28"/>
          <w:szCs w:val="28"/>
        </w:rPr>
        <w:t>ма, ежегодно разрабатываемыми при</w:t>
      </w:r>
      <w:r w:rsidR="00921D07">
        <w:rPr>
          <w:sz w:val="28"/>
          <w:szCs w:val="28"/>
        </w:rPr>
        <w:t>ё</w:t>
      </w:r>
      <w:r w:rsidRPr="00687088">
        <w:rPr>
          <w:sz w:val="28"/>
          <w:szCs w:val="28"/>
        </w:rPr>
        <w:t xml:space="preserve">мной комиссией ТИУ и утверждаемыми </w:t>
      </w:r>
      <w:r w:rsidR="003B481F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="00921D07">
        <w:rPr>
          <w:sz w:val="28"/>
          <w:szCs w:val="28"/>
        </w:rPr>
        <w:t>ё</w:t>
      </w:r>
      <w:r>
        <w:rPr>
          <w:sz w:val="28"/>
          <w:szCs w:val="28"/>
        </w:rPr>
        <w:t xml:space="preserve">ным советом </w:t>
      </w:r>
      <w:r w:rsidR="00921D07">
        <w:rPr>
          <w:sz w:val="28"/>
          <w:szCs w:val="28"/>
        </w:rPr>
        <w:t>У</w:t>
      </w:r>
      <w:r>
        <w:rPr>
          <w:sz w:val="28"/>
          <w:szCs w:val="28"/>
        </w:rPr>
        <w:t>ниверситета</w:t>
      </w:r>
      <w:r w:rsidRPr="00687088">
        <w:rPr>
          <w:sz w:val="28"/>
          <w:szCs w:val="28"/>
        </w:rPr>
        <w:t>.</w:t>
      </w:r>
    </w:p>
    <w:p w14:paraId="44015192" w14:textId="77777777" w:rsidR="00413C3A" w:rsidRPr="005A7BAB" w:rsidRDefault="00413C3A" w:rsidP="006E0173">
      <w:pPr>
        <w:pStyle w:val="21"/>
        <w:shd w:val="clear" w:color="auto" w:fill="auto"/>
        <w:tabs>
          <w:tab w:val="left" w:pos="1418"/>
        </w:tabs>
        <w:spacing w:before="0" w:line="240" w:lineRule="auto"/>
        <w:ind w:left="709" w:right="-6" w:firstLine="0"/>
        <w:rPr>
          <w:sz w:val="24"/>
          <w:szCs w:val="24"/>
        </w:rPr>
      </w:pPr>
    </w:p>
    <w:p w14:paraId="01A31D8B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8" w:name="bookmark8"/>
      <w:r w:rsidRPr="00687088">
        <w:rPr>
          <w:b/>
          <w:bCs/>
        </w:rPr>
        <w:lastRenderedPageBreak/>
        <w:t>Организация образовательного процесса Школы (образовательная деятельность)</w:t>
      </w:r>
      <w:bookmarkEnd w:id="8"/>
    </w:p>
    <w:p w14:paraId="69B10641" w14:textId="5768993C" w:rsidR="00413C3A" w:rsidRPr="005804B8" w:rsidRDefault="00413C3A" w:rsidP="006E0173">
      <w:pPr>
        <w:pStyle w:val="22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1" w:firstLine="568"/>
        <w:rPr>
          <w:color w:val="000000" w:themeColor="text1"/>
          <w:sz w:val="28"/>
          <w:szCs w:val="28"/>
        </w:rPr>
      </w:pPr>
      <w:r w:rsidRPr="00FA5417">
        <w:rPr>
          <w:sz w:val="28"/>
          <w:szCs w:val="28"/>
        </w:rPr>
        <w:t xml:space="preserve">Образовательная деятельность в Школе </w:t>
      </w:r>
      <w:r w:rsidR="00FA5417" w:rsidRPr="00FA5417">
        <w:rPr>
          <w:sz w:val="28"/>
          <w:szCs w:val="28"/>
        </w:rPr>
        <w:t>осуществляется в соответствии с федеральными государственными образовательными стандартами высшего образования</w:t>
      </w:r>
      <w:r w:rsidR="00FA5417" w:rsidRPr="00984378">
        <w:rPr>
          <w:sz w:val="28"/>
          <w:szCs w:val="28"/>
        </w:rPr>
        <w:t xml:space="preserve">, </w:t>
      </w:r>
      <w:r w:rsidR="00695395" w:rsidRPr="00984378">
        <w:rPr>
          <w:sz w:val="28"/>
          <w:szCs w:val="28"/>
        </w:rPr>
        <w:t xml:space="preserve">приказами Минобрнауки России, </w:t>
      </w:r>
      <w:r w:rsidRPr="00984378">
        <w:rPr>
          <w:sz w:val="28"/>
          <w:szCs w:val="28"/>
        </w:rPr>
        <w:t xml:space="preserve">регламентируется </w:t>
      </w:r>
      <w:r w:rsidR="00FA5417" w:rsidRPr="00984378">
        <w:rPr>
          <w:sz w:val="28"/>
          <w:szCs w:val="28"/>
        </w:rPr>
        <w:t xml:space="preserve">учебными планами, календарным учебным графиком на учебный год, </w:t>
      </w:r>
      <w:r w:rsidRPr="00984378">
        <w:rPr>
          <w:sz w:val="28"/>
          <w:szCs w:val="28"/>
        </w:rPr>
        <w:t>расписанием учебных занятий</w:t>
      </w:r>
      <w:r w:rsidR="00921D07" w:rsidRPr="00984378">
        <w:rPr>
          <w:sz w:val="28"/>
          <w:szCs w:val="28"/>
        </w:rPr>
        <w:t xml:space="preserve">, локальными нормативными </w:t>
      </w:r>
      <w:r w:rsidR="00921D07" w:rsidRPr="005804B8">
        <w:rPr>
          <w:color w:val="000000" w:themeColor="text1"/>
          <w:sz w:val="28"/>
          <w:szCs w:val="28"/>
        </w:rPr>
        <w:t>актами Университета</w:t>
      </w:r>
      <w:r w:rsidR="00E53216" w:rsidRPr="005804B8">
        <w:rPr>
          <w:color w:val="000000" w:themeColor="text1"/>
          <w:sz w:val="28"/>
          <w:szCs w:val="28"/>
        </w:rPr>
        <w:t>.</w:t>
      </w:r>
      <w:r w:rsidRPr="005804B8">
        <w:rPr>
          <w:color w:val="000000" w:themeColor="text1"/>
          <w:sz w:val="28"/>
          <w:szCs w:val="28"/>
        </w:rPr>
        <w:t xml:space="preserve"> </w:t>
      </w:r>
    </w:p>
    <w:p w14:paraId="4749E4A0" w14:textId="31108DE0" w:rsidR="00413C3A" w:rsidRPr="005804B8" w:rsidRDefault="00664A78" w:rsidP="003B481F">
      <w:pPr>
        <w:pStyle w:val="22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right="-1" w:firstLine="709"/>
        <w:rPr>
          <w:color w:val="000000" w:themeColor="text1"/>
          <w:sz w:val="28"/>
          <w:szCs w:val="28"/>
        </w:rPr>
      </w:pPr>
      <w:r w:rsidRPr="005804B8">
        <w:rPr>
          <w:color w:val="000000" w:themeColor="text1"/>
          <w:sz w:val="28"/>
          <w:szCs w:val="28"/>
        </w:rPr>
        <w:t xml:space="preserve">Руководство учебно-воспитательной работой в учебных группах Школы осуществляется кураторами, кураторами иностранных студентов, </w:t>
      </w:r>
      <w:r w:rsidR="003B481F" w:rsidRPr="003B481F">
        <w:rPr>
          <w:color w:val="000000" w:themeColor="text1"/>
          <w:sz w:val="28"/>
          <w:szCs w:val="28"/>
        </w:rPr>
        <w:t>тьютор</w:t>
      </w:r>
      <w:r w:rsidR="003B481F">
        <w:rPr>
          <w:color w:val="000000" w:themeColor="text1"/>
          <w:sz w:val="28"/>
          <w:szCs w:val="28"/>
        </w:rPr>
        <w:t>ами</w:t>
      </w:r>
      <w:r w:rsidR="003B481F" w:rsidRPr="003B481F">
        <w:rPr>
          <w:color w:val="000000" w:themeColor="text1"/>
          <w:sz w:val="28"/>
          <w:szCs w:val="28"/>
        </w:rPr>
        <w:t xml:space="preserve"> образовательных траекторий</w:t>
      </w:r>
      <w:r w:rsidRPr="005804B8">
        <w:rPr>
          <w:color w:val="000000" w:themeColor="text1"/>
          <w:sz w:val="28"/>
          <w:szCs w:val="28"/>
        </w:rPr>
        <w:t>, назначаемыми в соответствии с локальными нормативными актами ТИУ</w:t>
      </w:r>
      <w:r w:rsidR="00413C3A" w:rsidRPr="005804B8">
        <w:rPr>
          <w:color w:val="000000" w:themeColor="text1"/>
          <w:sz w:val="28"/>
          <w:szCs w:val="28"/>
        </w:rPr>
        <w:t>.</w:t>
      </w:r>
    </w:p>
    <w:p w14:paraId="78D49A79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321"/>
        </w:tabs>
        <w:spacing w:before="0" w:line="240" w:lineRule="auto"/>
        <w:ind w:left="0" w:right="-8" w:firstLine="568"/>
        <w:rPr>
          <w:sz w:val="28"/>
          <w:szCs w:val="28"/>
        </w:rPr>
      </w:pPr>
      <w:r w:rsidRPr="00234DFC">
        <w:rPr>
          <w:sz w:val="28"/>
          <w:szCs w:val="28"/>
        </w:rPr>
        <w:t xml:space="preserve">Образовательная деятельность в </w:t>
      </w:r>
      <w:r>
        <w:rPr>
          <w:sz w:val="28"/>
          <w:szCs w:val="28"/>
        </w:rPr>
        <w:t>Школе</w:t>
      </w:r>
      <w:r w:rsidRPr="00234DFC">
        <w:rPr>
          <w:sz w:val="28"/>
          <w:szCs w:val="28"/>
        </w:rPr>
        <w:t xml:space="preserve"> осуществляется на государственном языке Российской Федерации (русском языке), если иное не предусмотрено локальными нормативными актами Университета</w:t>
      </w:r>
      <w:r w:rsidRPr="00234DFC">
        <w:rPr>
          <w:sz w:val="28"/>
          <w:szCs w:val="28"/>
          <w:lang w:eastAsia="ru-RU" w:bidi="ru-RU"/>
        </w:rPr>
        <w:t>.</w:t>
      </w:r>
    </w:p>
    <w:p w14:paraId="0F3717AF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240" w:after="240" w:line="240" w:lineRule="auto"/>
        <w:ind w:left="714" w:right="-6" w:hanging="357"/>
        <w:jc w:val="center"/>
        <w:rPr>
          <w:b/>
          <w:bCs/>
        </w:rPr>
      </w:pPr>
      <w:bookmarkStart w:id="9" w:name="bookmark9"/>
      <w:r w:rsidRPr="00687088">
        <w:rPr>
          <w:b/>
          <w:bCs/>
        </w:rPr>
        <w:t xml:space="preserve">Организация научной деятельности </w:t>
      </w:r>
      <w:bookmarkEnd w:id="9"/>
      <w:r w:rsidRPr="00687088">
        <w:rPr>
          <w:b/>
          <w:bCs/>
        </w:rPr>
        <w:t>Школы</w:t>
      </w:r>
    </w:p>
    <w:p w14:paraId="2B5B35B7" w14:textId="26DA2CBB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осуществляет научные исследования фундаментального и прикладного характера, а также проектные, опытно-конструкторские разработки и инновационную деятельность</w:t>
      </w:r>
      <w:r w:rsidR="006E0173">
        <w:rPr>
          <w:sz w:val="28"/>
          <w:szCs w:val="28"/>
        </w:rPr>
        <w:t>.</w:t>
      </w:r>
      <w:r w:rsidRPr="00687088">
        <w:rPr>
          <w:sz w:val="28"/>
          <w:szCs w:val="28"/>
        </w:rPr>
        <w:t xml:space="preserve"> </w:t>
      </w:r>
    </w:p>
    <w:p w14:paraId="5B0DB24D" w14:textId="665645C7" w:rsidR="00664A78" w:rsidRPr="00664A78" w:rsidRDefault="006E0173" w:rsidP="006E0173">
      <w:pPr>
        <w:pStyle w:val="21"/>
        <w:shd w:val="clear" w:color="auto" w:fill="auto"/>
        <w:tabs>
          <w:tab w:val="left" w:pos="1134"/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5804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64A78" w:rsidRPr="00664A78">
        <w:rPr>
          <w:sz w:val="28"/>
          <w:szCs w:val="28"/>
        </w:rPr>
        <w:t xml:space="preserve">Оценка научной и инновационной деятельности </w:t>
      </w:r>
      <w:r w:rsidR="00664A78">
        <w:rPr>
          <w:sz w:val="28"/>
          <w:szCs w:val="28"/>
        </w:rPr>
        <w:t>Школы</w:t>
      </w:r>
      <w:r w:rsidR="00664A78" w:rsidRPr="00664A78">
        <w:rPr>
          <w:sz w:val="28"/>
          <w:szCs w:val="28"/>
        </w:rPr>
        <w:t xml:space="preserve"> и её взаимосвязи с образовательным процессом осуществляется подразделениями, подведомственными проректору по научной и инновационной деятельности ТИУ.</w:t>
      </w:r>
    </w:p>
    <w:p w14:paraId="377E1D53" w14:textId="554EACF2" w:rsidR="00413C3A" w:rsidRPr="00687088" w:rsidRDefault="006E0173" w:rsidP="006E0173">
      <w:pPr>
        <w:pStyle w:val="21"/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5804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13C3A" w:rsidRPr="00687088">
        <w:rPr>
          <w:sz w:val="28"/>
          <w:szCs w:val="28"/>
        </w:rPr>
        <w:t xml:space="preserve">Финансовое обеспечение научной, научно-технической деятельности осуществляется в соответствии с Уставом ТИУ и </w:t>
      </w:r>
      <w:r w:rsidR="005F3BBC">
        <w:rPr>
          <w:sz w:val="28"/>
          <w:szCs w:val="28"/>
        </w:rPr>
        <w:t>П</w:t>
      </w:r>
      <w:r w:rsidR="00413C3A" w:rsidRPr="00687088">
        <w:rPr>
          <w:sz w:val="28"/>
          <w:szCs w:val="28"/>
        </w:rPr>
        <w:t>рограм</w:t>
      </w:r>
      <w:r w:rsidR="005F3BBC">
        <w:rPr>
          <w:sz w:val="28"/>
          <w:szCs w:val="28"/>
        </w:rPr>
        <w:t>мой</w:t>
      </w:r>
      <w:r w:rsidR="00413C3A" w:rsidRPr="00687088">
        <w:rPr>
          <w:sz w:val="28"/>
          <w:szCs w:val="28"/>
        </w:rPr>
        <w:t xml:space="preserve"> развития ТИУ.</w:t>
      </w:r>
    </w:p>
    <w:p w14:paraId="7C37BB76" w14:textId="77777777" w:rsidR="00413C3A" w:rsidRPr="005A7BAB" w:rsidRDefault="00413C3A" w:rsidP="006E0173">
      <w:pPr>
        <w:pStyle w:val="21"/>
        <w:shd w:val="clear" w:color="auto" w:fill="auto"/>
        <w:tabs>
          <w:tab w:val="left" w:pos="1548"/>
        </w:tabs>
        <w:spacing w:before="0" w:line="240" w:lineRule="auto"/>
        <w:ind w:right="-8" w:firstLine="0"/>
        <w:rPr>
          <w:sz w:val="24"/>
          <w:szCs w:val="24"/>
        </w:rPr>
      </w:pPr>
    </w:p>
    <w:p w14:paraId="011F948F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10" w:name="bookmark11"/>
      <w:r>
        <w:rPr>
          <w:b/>
          <w:bCs/>
        </w:rPr>
        <w:t xml:space="preserve"> </w:t>
      </w:r>
      <w:r w:rsidRPr="00687088">
        <w:rPr>
          <w:b/>
          <w:bCs/>
        </w:rPr>
        <w:t xml:space="preserve">Управление </w:t>
      </w:r>
      <w:bookmarkEnd w:id="10"/>
      <w:r w:rsidRPr="00687088">
        <w:rPr>
          <w:b/>
          <w:bCs/>
        </w:rPr>
        <w:t>Школой</w:t>
      </w:r>
    </w:p>
    <w:p w14:paraId="3392DAA3" w14:textId="6973D962" w:rsid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>, структура, компетенция и порядок организации деятельности определяются и осуществляются в соответствии с законодательством Российской Федерации, Уставом ТИУ и настоящим Положением.</w:t>
      </w:r>
    </w:p>
    <w:p w14:paraId="0AA71AE2" w14:textId="06C453D7" w:rsidR="003832D4" w:rsidRPr="0031145D" w:rsidRDefault="003832D4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D4">
        <w:rPr>
          <w:rFonts w:ascii="Times New Roman" w:eastAsia="Times New Roman" w:hAnsi="Times New Roman" w:cs="Times New Roman"/>
          <w:sz w:val="28"/>
          <w:szCs w:val="28"/>
        </w:rPr>
        <w:t>9.2</w:t>
      </w:r>
      <w:r w:rsidRPr="003832D4">
        <w:rPr>
          <w:rFonts w:ascii="Times New Roman" w:eastAsia="Times New Roman" w:hAnsi="Times New Roman" w:cs="Times New Roman"/>
          <w:sz w:val="28"/>
          <w:szCs w:val="28"/>
        </w:rPr>
        <w:tab/>
        <w:t>Общее руководство Школой осуществляет выборный представительный орган – Учёный совет Школы (далее – Совет).</w:t>
      </w:r>
    </w:p>
    <w:p w14:paraId="0D43A3B5" w14:textId="420C5722" w:rsidR="0031145D" w:rsidRPr="003832D4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D4">
        <w:rPr>
          <w:rFonts w:ascii="Times New Roman" w:eastAsia="Times New Roman" w:hAnsi="Times New Roman" w:cs="Times New Roman"/>
          <w:sz w:val="28"/>
          <w:szCs w:val="28"/>
        </w:rPr>
        <w:t>9.3 Порядок создания и</w:t>
      </w:r>
      <w:r w:rsidR="006E0173" w:rsidRPr="003832D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3832D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состав и полномочия Совета определяются Учёным советом ТИУ.</w:t>
      </w:r>
    </w:p>
    <w:p w14:paraId="76EBFDAD" w14:textId="27F5EEDB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D4">
        <w:rPr>
          <w:rFonts w:ascii="Times New Roman" w:eastAsia="Times New Roman" w:hAnsi="Times New Roman" w:cs="Times New Roman"/>
          <w:sz w:val="28"/>
          <w:szCs w:val="28"/>
        </w:rPr>
        <w:t>9.4</w:t>
      </w:r>
      <w:r w:rsidRPr="003832D4">
        <w:rPr>
          <w:rFonts w:ascii="Times New Roman" w:eastAsia="Times New Roman" w:hAnsi="Times New Roman" w:cs="Times New Roman"/>
          <w:sz w:val="28"/>
          <w:szCs w:val="28"/>
        </w:rPr>
        <w:tab/>
        <w:t xml:space="preserve"> Порядок формирования и работы Совета определяется Положением об Учёном совете </w:t>
      </w:r>
      <w:r w:rsidR="00E409AE" w:rsidRPr="003832D4">
        <w:rPr>
          <w:rFonts w:ascii="Times New Roman" w:eastAsia="Times New Roman" w:hAnsi="Times New Roman" w:cs="Times New Roman"/>
          <w:sz w:val="28"/>
          <w:szCs w:val="28"/>
        </w:rPr>
        <w:t>учебного структурного подразделения</w:t>
      </w:r>
      <w:r w:rsidRPr="003832D4">
        <w:rPr>
          <w:rFonts w:ascii="Times New Roman" w:eastAsia="Times New Roman" w:hAnsi="Times New Roman" w:cs="Times New Roman"/>
          <w:sz w:val="28"/>
          <w:szCs w:val="28"/>
        </w:rPr>
        <w:t>, которое принимается на Учёном совете ТИУ.</w:t>
      </w:r>
    </w:p>
    <w:p w14:paraId="566FD0C4" w14:textId="43172C6B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lastRenderedPageBreak/>
        <w:t>9.5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Непосредственное управление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директор.</w:t>
      </w:r>
    </w:p>
    <w:p w14:paraId="1AA8DBA1" w14:textId="6B0FE574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9.6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 Директор руководит учебной, учебно-методической, научной, инновационной, воспитательной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 и в пределах своих полномочий издает приказы, распоряжения, указания и другие распорядительные документы, обязательные для исполнения всеми работниками и обучающимися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FE5C98" w14:textId="5BE27226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9.7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 Директор несёт ответственность за неисполнение и/или ненадлежащее исполнение по его вине своих должностных обязанностей, предусмотренных должностной инструкцией, в пределах, определённых трудовым законодательством Российской Федерации.</w:t>
      </w:r>
    </w:p>
    <w:p w14:paraId="6B331A65" w14:textId="58B3EBC9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9.8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Распределение обязанностей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центра проектного обучения и иными </w:t>
      </w:r>
      <w:r w:rsidR="009701A0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>устанавливается в должностных инструкциях работников, утверждённых директором.</w:t>
      </w:r>
    </w:p>
    <w:p w14:paraId="67B48130" w14:textId="77777777" w:rsidR="00413C3A" w:rsidRPr="005A7BAB" w:rsidRDefault="00413C3A" w:rsidP="006E0173">
      <w:pPr>
        <w:pStyle w:val="21"/>
        <w:shd w:val="clear" w:color="auto" w:fill="auto"/>
        <w:tabs>
          <w:tab w:val="left" w:pos="1300"/>
        </w:tabs>
        <w:spacing w:before="0" w:line="240" w:lineRule="auto"/>
        <w:ind w:left="709" w:right="-8" w:firstLine="0"/>
        <w:rPr>
          <w:sz w:val="24"/>
          <w:szCs w:val="24"/>
        </w:rPr>
      </w:pPr>
    </w:p>
    <w:p w14:paraId="12CCF8FD" w14:textId="77777777" w:rsidR="00413C3A" w:rsidRPr="00322ED6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right="-6"/>
        <w:jc w:val="center"/>
        <w:rPr>
          <w:b/>
          <w:bCs/>
        </w:rPr>
      </w:pPr>
      <w:bookmarkStart w:id="11" w:name="bookmark12"/>
      <w:r w:rsidRPr="00687088">
        <w:rPr>
          <w:b/>
          <w:bCs/>
        </w:rPr>
        <w:t xml:space="preserve">Обучающиеся </w:t>
      </w:r>
      <w:bookmarkEnd w:id="11"/>
      <w:r w:rsidRPr="00687088">
        <w:rPr>
          <w:b/>
          <w:bCs/>
        </w:rPr>
        <w:t>Школы</w:t>
      </w:r>
    </w:p>
    <w:p w14:paraId="5C78C0A0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К обучающимся в Школе относятся студенты, слушатели и другие категории лиц в соответствии с законодательством Российской Федерации и Уставом ТИУ.</w:t>
      </w:r>
    </w:p>
    <w:p w14:paraId="1F82953D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Права и обязанности обучающихся в Школе определяются законодательством Российской Федерации, Уставом ТИУ и иными локальными нормативными актами ТИУ.</w:t>
      </w:r>
    </w:p>
    <w:p w14:paraId="6FA41A34" w14:textId="77777777" w:rsidR="00413C3A" w:rsidRPr="005A7BAB" w:rsidRDefault="00413C3A" w:rsidP="006E0173">
      <w:pPr>
        <w:pStyle w:val="21"/>
        <w:shd w:val="clear" w:color="auto" w:fill="auto"/>
        <w:tabs>
          <w:tab w:val="left" w:pos="1454"/>
        </w:tabs>
        <w:spacing w:before="0" w:line="240" w:lineRule="auto"/>
        <w:ind w:left="720" w:right="-8" w:firstLine="0"/>
        <w:rPr>
          <w:sz w:val="24"/>
          <w:szCs w:val="24"/>
        </w:rPr>
      </w:pPr>
    </w:p>
    <w:p w14:paraId="058E1CF4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12" w:name="bookmark13"/>
      <w:r>
        <w:rPr>
          <w:b/>
          <w:bCs/>
        </w:rPr>
        <w:t xml:space="preserve"> </w:t>
      </w:r>
      <w:r w:rsidRPr="00687088">
        <w:rPr>
          <w:b/>
          <w:bCs/>
        </w:rPr>
        <w:t xml:space="preserve">Работники </w:t>
      </w:r>
      <w:bookmarkEnd w:id="12"/>
      <w:r w:rsidRPr="00687088">
        <w:rPr>
          <w:b/>
          <w:bCs/>
        </w:rPr>
        <w:t>Школы</w:t>
      </w:r>
    </w:p>
    <w:p w14:paraId="37F96B06" w14:textId="47C02306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работникам Школы относятся физические лица, состоящие в трудовых отношениях с ТИУ и выполняющие трудовые функции в структурном подразделении ТИУ – В</w:t>
      </w:r>
      <w:r w:rsidR="00B309E7">
        <w:rPr>
          <w:sz w:val="28"/>
          <w:szCs w:val="28"/>
        </w:rPr>
        <w:t>ИШ</w:t>
      </w:r>
      <w:r w:rsidR="00EA7CA3">
        <w:rPr>
          <w:sz w:val="28"/>
          <w:szCs w:val="28"/>
        </w:rPr>
        <w:t xml:space="preserve"> </w:t>
      </w:r>
      <w:r w:rsidR="00EA7CA3">
        <w:rPr>
          <w:sz w:val="28"/>
          <w:szCs w:val="28"/>
          <w:lang w:val="en-US"/>
        </w:rPr>
        <w:t>EG</w:t>
      </w:r>
      <w:r w:rsidRPr="00687088">
        <w:rPr>
          <w:sz w:val="28"/>
          <w:szCs w:val="28"/>
        </w:rPr>
        <w:t>. К ним относятся руководящие, научно-педагогические (профессорско-преподавательский состав и научные работники), учебно-вспомогательный и административно-хозяйственный персонал.</w:t>
      </w:r>
    </w:p>
    <w:p w14:paraId="768B895D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трудовой деятельности в Школе допускаются лица в порядке, определяемом трудовым законодательством Российской Федерации, Уставом ТИУ и Правилами внутреннего трудового распорядка.</w:t>
      </w:r>
    </w:p>
    <w:p w14:paraId="622199DD" w14:textId="0C531173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работникам профессорско-преподавательского состава ВИШ</w:t>
      </w:r>
      <w:r w:rsidR="00EA7CA3" w:rsidRPr="00EA7CA3">
        <w:rPr>
          <w:sz w:val="28"/>
          <w:szCs w:val="28"/>
        </w:rPr>
        <w:t xml:space="preserve"> </w:t>
      </w:r>
      <w:r w:rsidR="00EA7CA3">
        <w:rPr>
          <w:sz w:val="28"/>
          <w:szCs w:val="28"/>
          <w:lang w:val="en-US"/>
        </w:rPr>
        <w:t>EG</w:t>
      </w:r>
      <w:r w:rsidRPr="00687088">
        <w:rPr>
          <w:sz w:val="28"/>
          <w:szCs w:val="28"/>
        </w:rPr>
        <w:t xml:space="preserve"> относятся должности</w:t>
      </w:r>
      <w:r w:rsidR="00F831F3">
        <w:rPr>
          <w:sz w:val="28"/>
          <w:szCs w:val="28"/>
        </w:rPr>
        <w:t xml:space="preserve">, </w:t>
      </w:r>
      <w:r w:rsidRPr="00687088">
        <w:rPr>
          <w:sz w:val="28"/>
          <w:szCs w:val="28"/>
        </w:rPr>
        <w:t>профессора, доцента, старшего преподавателя, преподавателя и ассистента.</w:t>
      </w:r>
    </w:p>
    <w:p w14:paraId="3E188E79" w14:textId="14DFAAAE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научным работникам ВИШ</w:t>
      </w:r>
      <w:r w:rsidR="00EA7CA3" w:rsidRPr="00EA7CA3">
        <w:rPr>
          <w:sz w:val="28"/>
          <w:szCs w:val="28"/>
        </w:rPr>
        <w:t xml:space="preserve"> </w:t>
      </w:r>
      <w:r w:rsidR="00EA7CA3">
        <w:rPr>
          <w:sz w:val="28"/>
          <w:szCs w:val="28"/>
          <w:lang w:val="en-US"/>
        </w:rPr>
        <w:t>EG</w:t>
      </w:r>
      <w:r w:rsidR="00EA7CA3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 xml:space="preserve"> относятся должности </w:t>
      </w:r>
      <w:r w:rsidRPr="005A7BAB">
        <w:rPr>
          <w:sz w:val="28"/>
          <w:szCs w:val="28"/>
        </w:rPr>
        <w:t>инженера-исследователя</w:t>
      </w:r>
      <w:r>
        <w:rPr>
          <w:sz w:val="28"/>
          <w:szCs w:val="28"/>
        </w:rPr>
        <w:t xml:space="preserve">, </w:t>
      </w:r>
      <w:r w:rsidRPr="00687088">
        <w:rPr>
          <w:sz w:val="28"/>
          <w:szCs w:val="28"/>
        </w:rPr>
        <w:t>младшего научного сотрудника, научного сотрудника, старшего научного сотрудника, ведущего научного сотрудника и главного научного сотрудника.</w:t>
      </w:r>
    </w:p>
    <w:p w14:paraId="4F1E93F8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Трудовые договоры на замещение должностей научно-</w:t>
      </w:r>
      <w:r w:rsidRPr="00687088">
        <w:rPr>
          <w:sz w:val="28"/>
          <w:szCs w:val="28"/>
        </w:rPr>
        <w:lastRenderedPageBreak/>
        <w:t>педагогических работников могут заключаться как на неопределённый срок, так и на срок, определённый сторонами трудового договора в соответствии с Трудовым кодексом Российской Федерации.</w:t>
      </w:r>
    </w:p>
    <w:p w14:paraId="631F6D07" w14:textId="5CB88CBE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Заключению трудового договора на замещение должности научно-педагогического работника, а также переводу на должность научно-педагогического работника предшествует избрание по конкурсу на замещение соответствующей должности. Порядок проведения конкурса</w:t>
      </w:r>
      <w:r w:rsidR="00F831F3">
        <w:rPr>
          <w:sz w:val="28"/>
          <w:szCs w:val="28"/>
        </w:rPr>
        <w:t>, выборов</w:t>
      </w:r>
      <w:r w:rsidRPr="00687088">
        <w:rPr>
          <w:sz w:val="28"/>
          <w:szCs w:val="28"/>
        </w:rPr>
        <w:t xml:space="preserve"> устанавливается соответствующими локальными нормативными актами ТИУ.</w:t>
      </w:r>
    </w:p>
    <w:p w14:paraId="47A6A0E0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Права и обязанности работников Школы, а также режим их рабочего времени и порядка предоставления отпусков определяются трудовым законодательством Российской Федерации, Уставом ТИУ, Правилами внутреннего трудового распорядка, Коллективным договором, трудовым договором, должностными инструкциями работников Школы.</w:t>
      </w:r>
    </w:p>
    <w:p w14:paraId="5E768A77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За успехи в учебной, учебно-методической, научной, воспитательной работе и другой деятельности для работников Школы устанавливаются различные формы поощрения, определяемые в Положении о мотивации работников ТИУ.</w:t>
      </w:r>
    </w:p>
    <w:p w14:paraId="04AACFF3" w14:textId="77777777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Размеры выплат работникам Школы (согласно Положению об оплате труда и других нормативных документов, действующих в ТИУ) устанавливаются в пределах имеющихся у Школы фондов стимулирующих выплат после согласования с уполномоченными должностными лицами ТИУ.</w:t>
      </w:r>
    </w:p>
    <w:p w14:paraId="27F85327" w14:textId="77777777" w:rsidR="00413C3A" w:rsidRPr="00687088" w:rsidRDefault="00413C3A" w:rsidP="006E0173">
      <w:pPr>
        <w:pStyle w:val="21"/>
        <w:shd w:val="clear" w:color="auto" w:fill="auto"/>
        <w:tabs>
          <w:tab w:val="left" w:pos="1454"/>
        </w:tabs>
        <w:spacing w:before="0" w:line="240" w:lineRule="auto"/>
        <w:ind w:left="709" w:right="-6" w:firstLine="0"/>
        <w:rPr>
          <w:sz w:val="28"/>
          <w:szCs w:val="28"/>
        </w:rPr>
      </w:pPr>
    </w:p>
    <w:p w14:paraId="7C9AC9A5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67" w:line="240" w:lineRule="auto"/>
        <w:ind w:right="-8"/>
        <w:jc w:val="center"/>
        <w:rPr>
          <w:b/>
          <w:bCs/>
        </w:rPr>
      </w:pPr>
      <w:bookmarkStart w:id="13" w:name="bookmark14"/>
      <w:r>
        <w:rPr>
          <w:b/>
          <w:bCs/>
        </w:rPr>
        <w:t xml:space="preserve"> </w:t>
      </w:r>
      <w:r w:rsidRPr="00687088">
        <w:rPr>
          <w:b/>
          <w:bCs/>
        </w:rPr>
        <w:t xml:space="preserve">Подготовка и </w:t>
      </w:r>
      <w:r w:rsidR="0031145D">
        <w:rPr>
          <w:b/>
          <w:bCs/>
        </w:rPr>
        <w:t xml:space="preserve">повышение квалификации </w:t>
      </w:r>
      <w:r w:rsidRPr="00687088">
        <w:rPr>
          <w:b/>
          <w:bCs/>
        </w:rPr>
        <w:t xml:space="preserve">научно-педагогических работников </w:t>
      </w:r>
      <w:bookmarkEnd w:id="13"/>
      <w:r w:rsidRPr="00687088">
        <w:rPr>
          <w:b/>
          <w:bCs/>
        </w:rPr>
        <w:t>Школы</w:t>
      </w:r>
    </w:p>
    <w:p w14:paraId="5936ADE9" w14:textId="29314252" w:rsidR="00413C3A" w:rsidRPr="00687088" w:rsidRDefault="00413C3A" w:rsidP="006E0173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Условия</w:t>
      </w:r>
      <w:r w:rsidR="006E0173">
        <w:rPr>
          <w:sz w:val="28"/>
          <w:szCs w:val="28"/>
        </w:rPr>
        <w:t>, а также</w:t>
      </w:r>
      <w:r w:rsidRPr="00687088">
        <w:rPr>
          <w:sz w:val="28"/>
          <w:szCs w:val="28"/>
        </w:rPr>
        <w:t xml:space="preserve"> порядок подготовки и дополнительного профессионального образования научно-педагогических работников Школы определяются Уставом ТИУ, локальными нормативными актами, условиями участия ТИУ в федеральных программах повышения квалификации.</w:t>
      </w:r>
    </w:p>
    <w:p w14:paraId="21BA9DEF" w14:textId="77777777" w:rsidR="00413C3A" w:rsidRPr="00687088" w:rsidRDefault="00413C3A" w:rsidP="006E0173">
      <w:pPr>
        <w:pStyle w:val="21"/>
        <w:shd w:val="clear" w:color="auto" w:fill="auto"/>
        <w:spacing w:before="0" w:line="240" w:lineRule="auto"/>
        <w:ind w:left="198" w:right="-6" w:firstLine="697"/>
        <w:rPr>
          <w:sz w:val="28"/>
          <w:szCs w:val="28"/>
        </w:rPr>
      </w:pPr>
    </w:p>
    <w:p w14:paraId="0F49AEF2" w14:textId="77777777" w:rsidR="00413C3A" w:rsidRPr="00687088" w:rsidRDefault="00413C3A" w:rsidP="006E0173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67" w:line="240" w:lineRule="auto"/>
        <w:ind w:right="-8"/>
        <w:jc w:val="center"/>
        <w:rPr>
          <w:b/>
          <w:bCs/>
        </w:rPr>
      </w:pPr>
      <w:bookmarkStart w:id="14" w:name="bookmark15"/>
      <w:r>
        <w:rPr>
          <w:b/>
          <w:bCs/>
        </w:rPr>
        <w:t xml:space="preserve"> </w:t>
      </w:r>
      <w:r w:rsidRPr="00687088">
        <w:rPr>
          <w:b/>
          <w:bCs/>
        </w:rPr>
        <w:t xml:space="preserve">Формы и порядок ведения отчётности по деятельности </w:t>
      </w:r>
      <w:bookmarkEnd w:id="14"/>
      <w:r w:rsidRPr="00687088">
        <w:rPr>
          <w:b/>
          <w:bCs/>
        </w:rPr>
        <w:t>Школы</w:t>
      </w:r>
      <w:r w:rsidR="0031145D">
        <w:rPr>
          <w:b/>
          <w:bCs/>
        </w:rPr>
        <w:t>. Ответственность</w:t>
      </w:r>
    </w:p>
    <w:p w14:paraId="18C93A94" w14:textId="77777777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13.1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материалы по планированию и отчётности об образовательной, научно-исследовательской, воспитательной и международной деятельности согласно локальным нормативным актам Университета. </w:t>
      </w:r>
    </w:p>
    <w:p w14:paraId="7AD9103C" w14:textId="77777777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13.2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 несут установленную законодательством Российской Федерации дисциплинарную, материальную и уголовную ответственность за искажение отчётности.</w:t>
      </w:r>
    </w:p>
    <w:p w14:paraId="7450D125" w14:textId="77777777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13.3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 xml:space="preserve">Номенклатура дел является систематизированным перечнем наименований дел, разрабатываемых в подразделениях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, с указанием сроков хранения, оформленных в установленном порядке с учётом СМК 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lastRenderedPageBreak/>
        <w:t>(Национальный стандарт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документов»).</w:t>
      </w:r>
    </w:p>
    <w:p w14:paraId="5B746250" w14:textId="77777777" w:rsidR="00413C3A" w:rsidRPr="00687088" w:rsidRDefault="00413C3A" w:rsidP="006E0173">
      <w:pPr>
        <w:pStyle w:val="21"/>
        <w:shd w:val="clear" w:color="auto" w:fill="auto"/>
        <w:spacing w:before="0" w:line="240" w:lineRule="auto"/>
        <w:ind w:left="709" w:right="-8" w:firstLine="0"/>
        <w:rPr>
          <w:sz w:val="28"/>
          <w:szCs w:val="28"/>
        </w:rPr>
      </w:pPr>
    </w:p>
    <w:p w14:paraId="1AEC8A3B" w14:textId="77777777" w:rsidR="00413C3A" w:rsidRDefault="00413C3A" w:rsidP="006E0173">
      <w:pPr>
        <w:pStyle w:val="21"/>
        <w:numPr>
          <w:ilvl w:val="0"/>
          <w:numId w:val="3"/>
        </w:numPr>
        <w:shd w:val="clear" w:color="auto" w:fill="auto"/>
        <w:spacing w:before="0" w:after="240" w:line="240" w:lineRule="auto"/>
        <w:ind w:right="-8"/>
        <w:jc w:val="center"/>
        <w:rPr>
          <w:sz w:val="28"/>
          <w:szCs w:val="28"/>
        </w:rPr>
      </w:pPr>
      <w:r w:rsidRPr="00DA6A3F">
        <w:rPr>
          <w:b/>
          <w:sz w:val="28"/>
          <w:szCs w:val="28"/>
        </w:rPr>
        <w:t>Заключительные положения</w:t>
      </w:r>
    </w:p>
    <w:p w14:paraId="61248C4A" w14:textId="77777777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14.1 Настоящее Положение вступает в силу </w:t>
      </w:r>
      <w:commentRangeStart w:id="15"/>
      <w:r w:rsidRPr="0031145D">
        <w:rPr>
          <w:rFonts w:ascii="Times New Roman" w:eastAsia="Times New Roman" w:hAnsi="Times New Roman" w:cs="Times New Roman"/>
          <w:sz w:val="28"/>
          <w:szCs w:val="28"/>
        </w:rPr>
        <w:t>после</w:t>
      </w:r>
      <w:commentRangeEnd w:id="15"/>
      <w:r w:rsidR="003B4B80">
        <w:rPr>
          <w:rStyle w:val="aa"/>
        </w:rPr>
        <w:commentReference w:id="15"/>
      </w:r>
      <w:r w:rsidRPr="0031145D">
        <w:rPr>
          <w:rFonts w:ascii="Times New Roman" w:eastAsia="Times New Roman" w:hAnsi="Times New Roman" w:cs="Times New Roman"/>
          <w:sz w:val="28"/>
          <w:szCs w:val="28"/>
        </w:rPr>
        <w:t xml:space="preserve"> его утверждения, регистрации в общем отделе и размещения в реестре нормативных документов и действует до его отмены или принятия нового локального нормативного акта.</w:t>
      </w:r>
    </w:p>
    <w:p w14:paraId="5226CCB9" w14:textId="77777777" w:rsidR="0031145D" w:rsidRPr="0031145D" w:rsidRDefault="0031145D" w:rsidP="006E01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5D">
        <w:rPr>
          <w:rFonts w:ascii="Times New Roman" w:eastAsia="Times New Roman" w:hAnsi="Times New Roman" w:cs="Times New Roman"/>
          <w:sz w:val="28"/>
          <w:szCs w:val="28"/>
        </w:rPr>
        <w:t>14.2</w:t>
      </w:r>
      <w:r w:rsidRPr="0031145D">
        <w:rPr>
          <w:rFonts w:ascii="Times New Roman" w:eastAsia="Times New Roman" w:hAnsi="Times New Roman" w:cs="Times New Roman"/>
          <w:sz w:val="28"/>
          <w:szCs w:val="28"/>
        </w:rPr>
        <w:tab/>
        <w:t>Изменения и дополнения к настоящему Положению вносятся в установленном в ТИУ порядке.</w:t>
      </w:r>
    </w:p>
    <w:p w14:paraId="3588A6E1" w14:textId="1D2EA3FA" w:rsidR="00413C3A" w:rsidRPr="00687088" w:rsidRDefault="0031145D" w:rsidP="00B309E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14.3 </w:t>
      </w:r>
      <w:r w:rsidR="00413C3A" w:rsidRPr="00D84F15">
        <w:rPr>
          <w:sz w:val="28"/>
          <w:szCs w:val="28"/>
        </w:rPr>
        <w:t xml:space="preserve">Считать утратившим силу </w:t>
      </w:r>
      <w:r w:rsidR="00B309E7">
        <w:rPr>
          <w:sz w:val="28"/>
          <w:szCs w:val="28"/>
        </w:rPr>
        <w:t>П</w:t>
      </w:r>
      <w:r w:rsidR="00413C3A" w:rsidRPr="00D84F15">
        <w:rPr>
          <w:sz w:val="28"/>
          <w:szCs w:val="28"/>
        </w:rPr>
        <w:t>оложение о Высш</w:t>
      </w:r>
      <w:r w:rsidR="00190ED7">
        <w:rPr>
          <w:sz w:val="28"/>
          <w:szCs w:val="28"/>
        </w:rPr>
        <w:t>ей</w:t>
      </w:r>
      <w:r w:rsidR="00413C3A" w:rsidRPr="00D84F15">
        <w:rPr>
          <w:sz w:val="28"/>
          <w:szCs w:val="28"/>
        </w:rPr>
        <w:t xml:space="preserve"> инженерн</w:t>
      </w:r>
      <w:r w:rsidR="00190ED7">
        <w:rPr>
          <w:sz w:val="28"/>
          <w:szCs w:val="28"/>
        </w:rPr>
        <w:t>ой</w:t>
      </w:r>
      <w:r w:rsidR="00413C3A" w:rsidRPr="00D84F15">
        <w:rPr>
          <w:sz w:val="28"/>
          <w:szCs w:val="28"/>
        </w:rPr>
        <w:t xml:space="preserve"> школ</w:t>
      </w:r>
      <w:r w:rsidR="00190ED7">
        <w:rPr>
          <w:sz w:val="28"/>
          <w:szCs w:val="28"/>
        </w:rPr>
        <w:t>к</w:t>
      </w:r>
      <w:r w:rsidR="00413C3A" w:rsidRPr="00D84F15">
        <w:rPr>
          <w:sz w:val="28"/>
          <w:szCs w:val="28"/>
        </w:rPr>
        <w:t xml:space="preserve"> EG от </w:t>
      </w:r>
      <w:r>
        <w:rPr>
          <w:sz w:val="28"/>
          <w:szCs w:val="28"/>
        </w:rPr>
        <w:t>2</w:t>
      </w:r>
      <w:r w:rsidR="00190ED7">
        <w:rPr>
          <w:sz w:val="28"/>
          <w:szCs w:val="28"/>
        </w:rPr>
        <w:t>4</w:t>
      </w:r>
      <w:r w:rsidR="00413C3A" w:rsidRPr="00D84F15">
        <w:rPr>
          <w:sz w:val="28"/>
          <w:szCs w:val="28"/>
        </w:rPr>
        <w:t>.0</w:t>
      </w:r>
      <w:r w:rsidR="00190ED7">
        <w:rPr>
          <w:sz w:val="28"/>
          <w:szCs w:val="28"/>
        </w:rPr>
        <w:t>1</w:t>
      </w:r>
      <w:r w:rsidR="00413C3A" w:rsidRPr="00D84F1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90ED7">
        <w:rPr>
          <w:sz w:val="28"/>
          <w:szCs w:val="28"/>
        </w:rPr>
        <w:t>4</w:t>
      </w:r>
      <w:r w:rsidR="00413C3A" w:rsidRPr="00D84F15">
        <w:rPr>
          <w:sz w:val="28"/>
          <w:szCs w:val="28"/>
        </w:rPr>
        <w:t xml:space="preserve"> №</w:t>
      </w:r>
      <w:r w:rsidR="00190ED7">
        <w:rPr>
          <w:sz w:val="28"/>
          <w:szCs w:val="28"/>
        </w:rPr>
        <w:t xml:space="preserve">06, </w:t>
      </w:r>
      <w:r w:rsidR="00190ED7">
        <w:rPr>
          <w:sz w:val="28"/>
          <w:szCs w:val="28"/>
          <w:lang w:val="en-US"/>
        </w:rPr>
        <w:t>per</w:t>
      </w:r>
      <w:r w:rsidR="00190ED7" w:rsidRPr="00190ED7">
        <w:rPr>
          <w:sz w:val="28"/>
          <w:szCs w:val="28"/>
        </w:rPr>
        <w:t>.</w:t>
      </w:r>
      <w:r w:rsidR="00190ED7">
        <w:rPr>
          <w:sz w:val="28"/>
          <w:szCs w:val="28"/>
        </w:rPr>
        <w:t>№12</w:t>
      </w:r>
      <w:r w:rsidR="00413C3A" w:rsidRPr="00D84F15">
        <w:rPr>
          <w:sz w:val="28"/>
          <w:szCs w:val="28"/>
        </w:rPr>
        <w:t>СП-</w:t>
      </w:r>
      <w:r>
        <w:rPr>
          <w:sz w:val="28"/>
          <w:szCs w:val="28"/>
        </w:rPr>
        <w:t>2</w:t>
      </w:r>
      <w:r w:rsidR="00190ED7">
        <w:rPr>
          <w:sz w:val="28"/>
          <w:szCs w:val="28"/>
        </w:rPr>
        <w:t>80</w:t>
      </w:r>
      <w:r w:rsidR="00413C3A" w:rsidRPr="00D84F15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90ED7">
        <w:rPr>
          <w:sz w:val="28"/>
          <w:szCs w:val="28"/>
        </w:rPr>
        <w:t>4</w:t>
      </w:r>
      <w:r w:rsidR="00E53216">
        <w:rPr>
          <w:sz w:val="28"/>
          <w:szCs w:val="28"/>
        </w:rPr>
        <w:t>.</w:t>
      </w:r>
      <w:r w:rsidR="00413C3A">
        <w:rPr>
          <w:sz w:val="28"/>
          <w:szCs w:val="28"/>
        </w:rPr>
        <w:t xml:space="preserve"> </w:t>
      </w:r>
    </w:p>
    <w:p w14:paraId="5676DF20" w14:textId="77777777" w:rsidR="00413C3A" w:rsidRPr="00687088" w:rsidRDefault="00413C3A" w:rsidP="006E0173">
      <w:pPr>
        <w:framePr w:h="456" w:wrap="notBeside" w:vAnchor="text" w:hAnchor="text" w:xAlign="center" w:y="1"/>
        <w:spacing w:line="240" w:lineRule="auto"/>
        <w:ind w:right="-8"/>
        <w:jc w:val="center"/>
        <w:rPr>
          <w:sz w:val="2"/>
          <w:szCs w:val="2"/>
        </w:rPr>
      </w:pPr>
    </w:p>
    <w:p w14:paraId="295AC337" w14:textId="77777777" w:rsidR="00B73523" w:rsidRDefault="00B73523" w:rsidP="006E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EAB2F1" w14:textId="2ADB6148" w:rsidR="00287D00" w:rsidRDefault="00B73523" w:rsidP="00287D0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87D00"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35043CCE" wp14:editId="6B3180A0">
            <wp:simplePos x="0" y="0"/>
            <wp:positionH relativeFrom="column">
              <wp:posOffset>-1905</wp:posOffset>
            </wp:positionH>
            <wp:positionV relativeFrom="paragraph">
              <wp:posOffset>334645</wp:posOffset>
            </wp:positionV>
            <wp:extent cx="4946650" cy="4655820"/>
            <wp:effectExtent l="0" t="0" r="6350" b="508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275" w:rsidRPr="002F227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14:paraId="7044F246" w14:textId="1BC9E177" w:rsidR="00287D00" w:rsidRPr="00287D00" w:rsidRDefault="00287D00" w:rsidP="00287D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textWrapping" w:clear="all"/>
      </w:r>
    </w:p>
    <w:p w14:paraId="0DCC0F96" w14:textId="7AA135BF" w:rsidR="0031145D" w:rsidRPr="002C4495" w:rsidRDefault="00287D00" w:rsidP="006E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9552E" wp14:editId="712E62B1">
            <wp:extent cx="4196862" cy="2629029"/>
            <wp:effectExtent l="0" t="0" r="0" b="0"/>
            <wp:docPr id="4184549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54956" name="Рисунок 418454956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9"/>
                    <a:stretch/>
                  </pic:blipFill>
                  <pic:spPr bwMode="auto">
                    <a:xfrm>
                      <a:off x="0" y="0"/>
                      <a:ext cx="4273497" cy="2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145D">
        <w:rPr>
          <w:rFonts w:ascii="Times New Roman" w:hAnsi="Times New Roman" w:cs="Times New Roman"/>
          <w:sz w:val="28"/>
          <w:szCs w:val="28"/>
        </w:rPr>
        <w:br w:type="page"/>
      </w:r>
    </w:p>
    <w:p w14:paraId="687E9CC5" w14:textId="77777777" w:rsidR="00413C3A" w:rsidRPr="005A7BAB" w:rsidRDefault="00413C3A" w:rsidP="006E017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A7B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1145D">
        <w:rPr>
          <w:rFonts w:ascii="Times New Roman" w:hAnsi="Times New Roman" w:cs="Times New Roman"/>
          <w:sz w:val="28"/>
          <w:szCs w:val="28"/>
        </w:rPr>
        <w:t>2</w:t>
      </w:r>
    </w:p>
    <w:p w14:paraId="5C5130AA" w14:textId="77777777" w:rsidR="00413C3A" w:rsidRPr="00687088" w:rsidRDefault="00A012E0" w:rsidP="006E0173">
      <w:pPr>
        <w:pStyle w:val="50"/>
        <w:shd w:val="clear" w:color="auto" w:fill="auto"/>
        <w:spacing w:before="183" w:line="240" w:lineRule="auto"/>
        <w:ind w:right="-8"/>
        <w:jc w:val="center"/>
        <w:rPr>
          <w:i w:val="0"/>
          <w:iCs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52AE0" wp14:editId="631F886E">
                <wp:simplePos x="0" y="0"/>
                <wp:positionH relativeFrom="column">
                  <wp:posOffset>4091940</wp:posOffset>
                </wp:positionH>
                <wp:positionV relativeFrom="paragraph">
                  <wp:posOffset>60960</wp:posOffset>
                </wp:positionV>
                <wp:extent cx="1704975" cy="57150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93065" w14:textId="344C6091" w:rsidR="00A012E0" w:rsidRPr="003832D4" w:rsidRDefault="00077416" w:rsidP="00A01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Ученый совет Ш</w:t>
                            </w:r>
                            <w:r w:rsidR="00A012E0" w:rsidRPr="003832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52AE0"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22.2pt;margin-top:4.8pt;width:134.2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" fillcolor="white [3201]" strokeweight=".5pt">
                <v:stroke dashstyle="dash"/>
                <v:textbox>
                  <w:txbxContent>
                    <w:p w14:paraId="51993065" w14:textId="344C6091" w:rsidR="00A012E0" w:rsidRPr="003832D4" w:rsidRDefault="00077416" w:rsidP="00A012E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Ученый совет Ш</w:t>
                      </w:r>
                      <w:r w:rsidR="00A012E0" w:rsidRPr="003832D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31C4BE21" w14:textId="77777777" w:rsidR="00413C3A" w:rsidRPr="00A012E0" w:rsidRDefault="00A012E0" w:rsidP="006E0173">
      <w:pPr>
        <w:spacing w:line="24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2EEBC1" wp14:editId="63D5142B">
                <wp:simplePos x="0" y="0"/>
                <wp:positionH relativeFrom="column">
                  <wp:posOffset>3577590</wp:posOffset>
                </wp:positionH>
                <wp:positionV relativeFrom="paragraph">
                  <wp:posOffset>192405</wp:posOffset>
                </wp:positionV>
                <wp:extent cx="5143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391DD" id="Прямая соединительная линия 4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5.15pt" to="322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" strokecolor="#4579b8 [3044]">
                <v:stroke dashstyle="dash"/>
              </v:line>
            </w:pict>
          </mc:Fallback>
        </mc:AlternateContent>
      </w:r>
      <w:r w:rsidR="00B735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10CE" wp14:editId="7F0E4FFD">
                <wp:simplePos x="0" y="0"/>
                <wp:positionH relativeFrom="column">
                  <wp:posOffset>1853565</wp:posOffset>
                </wp:positionH>
                <wp:positionV relativeFrom="paragraph">
                  <wp:posOffset>31115</wp:posOffset>
                </wp:positionV>
                <wp:extent cx="1724025" cy="323850"/>
                <wp:effectExtent l="0" t="0" r="2857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8E964" w14:textId="77777777" w:rsidR="00B73523" w:rsidRPr="00B73523" w:rsidRDefault="00A012E0" w:rsidP="00B735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B73523" w:rsidRPr="00B7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10CE" id="Поле 27" o:spid="_x0000_s1027" type="#_x0000_t202" style="position:absolute;margin-left:145.95pt;margin-top:2.45pt;width:13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" fillcolor="white [3201]" strokeweight=".5pt">
                <v:textbox>
                  <w:txbxContent>
                    <w:p w14:paraId="15E8E964" w14:textId="77777777" w:rsidR="00B73523" w:rsidRPr="00B73523" w:rsidRDefault="00A012E0" w:rsidP="00B735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B73523" w:rsidRPr="00B7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иректор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63BEBFB1" w14:textId="5D3ECBD3" w:rsidR="00413C3A" w:rsidRPr="00687088" w:rsidRDefault="00C50BCE" w:rsidP="006E0173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18838" wp14:editId="0495DF83">
                <wp:simplePos x="0" y="0"/>
                <wp:positionH relativeFrom="column">
                  <wp:posOffset>2692102</wp:posOffset>
                </wp:positionH>
                <wp:positionV relativeFrom="paragraph">
                  <wp:posOffset>59238</wp:posOffset>
                </wp:positionV>
                <wp:extent cx="0" cy="228600"/>
                <wp:effectExtent l="0" t="0" r="12700" b="12700"/>
                <wp:wrapNone/>
                <wp:docPr id="596273485" name="Прямая соединительная линия 596273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A3E4D" id="Прямая соединительная линия 5962734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pt,4.65pt" to="21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" strokecolor="black [3040]"/>
            </w:pict>
          </mc:Fallback>
        </mc:AlternateContent>
      </w:r>
    </w:p>
    <w:p w14:paraId="27CCE2FC" w14:textId="02EF721A" w:rsidR="00413C3A" w:rsidRPr="00687088" w:rsidRDefault="00661CF5" w:rsidP="006E0173">
      <w:pPr>
        <w:spacing w:line="240" w:lineRule="auto"/>
      </w:pPr>
      <w:r w:rsidRPr="00661CF5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2677F" wp14:editId="08231E3C">
                <wp:simplePos x="0" y="0"/>
                <wp:positionH relativeFrom="column">
                  <wp:posOffset>798195</wp:posOffset>
                </wp:positionH>
                <wp:positionV relativeFrom="paragraph">
                  <wp:posOffset>6350</wp:posOffset>
                </wp:positionV>
                <wp:extent cx="0" cy="208280"/>
                <wp:effectExtent l="0" t="0" r="19050" b="2032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3BDDB" id="Прямая соединительная линия 4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85pt,.5pt" to="62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" strokecolor="#4579b8 [3044]"/>
            </w:pict>
          </mc:Fallback>
        </mc:AlternateContent>
      </w:r>
      <w:r w:rsidR="00B44D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E6F2C" wp14:editId="7D82B76B">
                <wp:simplePos x="0" y="0"/>
                <wp:positionH relativeFrom="column">
                  <wp:posOffset>5481320</wp:posOffset>
                </wp:positionH>
                <wp:positionV relativeFrom="paragraph">
                  <wp:posOffset>13970</wp:posOffset>
                </wp:positionV>
                <wp:extent cx="0" cy="1506855"/>
                <wp:effectExtent l="0" t="0" r="19050" b="1714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2CFE" id="Прямая соединительная линия 3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6pt,1.1pt" to="431.6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" strokecolor="black [3040]"/>
            </w:pict>
          </mc:Fallback>
        </mc:AlternateContent>
      </w:r>
      <w:r w:rsidR="00C50B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AF6AC" wp14:editId="36F8F6DC">
                <wp:simplePos x="0" y="0"/>
                <wp:positionH relativeFrom="column">
                  <wp:posOffset>333668</wp:posOffset>
                </wp:positionH>
                <wp:positionV relativeFrom="paragraph">
                  <wp:posOffset>209892</wp:posOffset>
                </wp:positionV>
                <wp:extent cx="1681480" cy="548640"/>
                <wp:effectExtent l="0" t="0" r="7620" b="10160"/>
                <wp:wrapNone/>
                <wp:docPr id="4390987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22EC" w14:textId="12D15402" w:rsidR="00A012E0" w:rsidRPr="00B41017" w:rsidRDefault="00C50BCE" w:rsidP="00A012E0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Руководитель центра проектного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F6AC" id="Text Box 24" o:spid="_x0000_s1028" type="#_x0000_t202" style="position:absolute;margin-left:26.25pt;margin-top:16.55pt;width:132.4pt;height:4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">
                <v:textbox>
                  <w:txbxContent>
                    <w:p w14:paraId="109F22EC" w14:textId="12D15402" w:rsidR="00A012E0" w:rsidRPr="00B41017" w:rsidRDefault="00C50BCE" w:rsidP="00A012E0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Руководитель центра проектного обучения</w:t>
                      </w:r>
                    </w:p>
                  </w:txbxContent>
                </v:textbox>
              </v:shape>
            </w:pict>
          </mc:Fallback>
        </mc:AlternateContent>
      </w:r>
      <w:r w:rsidR="006E01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7FE8B" wp14:editId="623CDB89">
                <wp:simplePos x="0" y="0"/>
                <wp:positionH relativeFrom="column">
                  <wp:posOffset>798195</wp:posOffset>
                </wp:positionH>
                <wp:positionV relativeFrom="paragraph">
                  <wp:posOffset>-3175</wp:posOffset>
                </wp:positionV>
                <wp:extent cx="4681220" cy="0"/>
                <wp:effectExtent l="0" t="0" r="5080" b="127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05B68" id="Прямая соединительная линия 3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-.25pt" to="431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8m5AEAANsDAAAOAAAAZHJzL2Uyb0RvYy54bWysU82O0zAQviPxDpbvNEmB1Sp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" strokecolor="black [3040]"/>
            </w:pict>
          </mc:Fallback>
        </mc:AlternateContent>
      </w:r>
    </w:p>
    <w:p w14:paraId="7A2CB6C9" w14:textId="77777777" w:rsidR="00413C3A" w:rsidRPr="00687088" w:rsidRDefault="00413C3A" w:rsidP="006E0173">
      <w:pPr>
        <w:spacing w:line="240" w:lineRule="auto"/>
      </w:pPr>
    </w:p>
    <w:p w14:paraId="206D23AC" w14:textId="77777777" w:rsidR="00413C3A" w:rsidRPr="00687088" w:rsidRDefault="00413C3A" w:rsidP="006E0173">
      <w:pPr>
        <w:spacing w:line="240" w:lineRule="auto"/>
      </w:pPr>
    </w:p>
    <w:p w14:paraId="15FE51A2" w14:textId="77777777" w:rsidR="00413C3A" w:rsidRPr="00687088" w:rsidRDefault="00413C3A" w:rsidP="006E0173">
      <w:pPr>
        <w:spacing w:line="240" w:lineRule="auto"/>
      </w:pPr>
    </w:p>
    <w:p w14:paraId="588E66A7" w14:textId="77777777" w:rsidR="00413C3A" w:rsidRPr="00687088" w:rsidRDefault="00A012E0" w:rsidP="006E0173">
      <w:pPr>
        <w:spacing w:line="240" w:lineRule="auto"/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CDB55" wp14:editId="72271D06">
                <wp:simplePos x="0" y="0"/>
                <wp:positionH relativeFrom="column">
                  <wp:posOffset>321310</wp:posOffset>
                </wp:positionH>
                <wp:positionV relativeFrom="paragraph">
                  <wp:posOffset>146685</wp:posOffset>
                </wp:positionV>
                <wp:extent cx="4572000" cy="445770"/>
                <wp:effectExtent l="0" t="0" r="19050" b="11430"/>
                <wp:wrapNone/>
                <wp:docPr id="33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DC91EC" w14:textId="77777777" w:rsidR="00A012E0" w:rsidRDefault="00A012E0" w:rsidP="00A012E0">
                            <w:pPr>
                              <w:jc w:val="center"/>
                            </w:pPr>
                            <w:r>
                              <w:t>Центр проектного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DB55" id="Надпись 31" o:spid="_x0000_s1029" type="#_x0000_t202" style="position:absolute;margin-left:25.3pt;margin-top:11.55pt;width:5in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" fillcolor="window" strokeweight=".5pt">
                <v:textbox>
                  <w:txbxContent>
                    <w:p w14:paraId="30DC91EC" w14:textId="77777777" w:rsidR="00A012E0" w:rsidRDefault="00A012E0" w:rsidP="00A012E0">
                      <w:pPr>
                        <w:jc w:val="center"/>
                      </w:pPr>
                      <w:r>
                        <w:t>Центр проектного обучения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A04F459" w14:textId="77777777" w:rsidR="00413C3A" w:rsidRPr="00687088" w:rsidRDefault="00A012E0" w:rsidP="006E0173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16484" wp14:editId="2D89B1F3">
                <wp:simplePos x="0" y="0"/>
                <wp:positionH relativeFrom="column">
                  <wp:posOffset>4903222</wp:posOffset>
                </wp:positionH>
                <wp:positionV relativeFrom="paragraph">
                  <wp:posOffset>31005</wp:posOffset>
                </wp:positionV>
                <wp:extent cx="576469" cy="1"/>
                <wp:effectExtent l="0" t="0" r="8255" b="127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69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624EA" id="Прямая соединительная линия 3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2.45pt" to="43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" strokecolor="black [3040]"/>
            </w:pict>
          </mc:Fallback>
        </mc:AlternateContent>
      </w:r>
    </w:p>
    <w:p w14:paraId="5B1EF8CF" w14:textId="5C986443" w:rsidR="00413C3A" w:rsidRPr="00687088" w:rsidRDefault="00413C3A" w:rsidP="006E0173">
      <w:pPr>
        <w:spacing w:line="240" w:lineRule="auto"/>
      </w:pPr>
    </w:p>
    <w:p w14:paraId="4E3C0E6A" w14:textId="5D4B5866" w:rsidR="00413C3A" w:rsidRPr="00687088" w:rsidRDefault="00413C3A" w:rsidP="006E0173">
      <w:pPr>
        <w:spacing w:line="240" w:lineRule="auto"/>
      </w:pPr>
    </w:p>
    <w:p w14:paraId="7101E3F4" w14:textId="0B01F0A4" w:rsidR="00413C3A" w:rsidRPr="00687088" w:rsidRDefault="00413C3A" w:rsidP="006E0173">
      <w:pPr>
        <w:spacing w:line="240" w:lineRule="auto"/>
      </w:pPr>
    </w:p>
    <w:p w14:paraId="7092F39C" w14:textId="2557490D" w:rsidR="00413C3A" w:rsidRPr="00687088" w:rsidRDefault="00413C3A" w:rsidP="006E0173">
      <w:pPr>
        <w:spacing w:line="240" w:lineRule="auto"/>
      </w:pPr>
    </w:p>
    <w:p w14:paraId="50989E22" w14:textId="647987B0" w:rsidR="00413C3A" w:rsidRPr="00687088" w:rsidRDefault="00413C3A" w:rsidP="006E0173">
      <w:pPr>
        <w:spacing w:line="240" w:lineRule="auto"/>
      </w:pPr>
    </w:p>
    <w:p w14:paraId="09F75EF0" w14:textId="209A3098" w:rsidR="00413C3A" w:rsidRPr="00687088" w:rsidRDefault="00413C3A" w:rsidP="006E0173">
      <w:pPr>
        <w:spacing w:line="240" w:lineRule="auto"/>
      </w:pPr>
    </w:p>
    <w:p w14:paraId="7201D5D5" w14:textId="77777777" w:rsidR="00413C3A" w:rsidRPr="00687088" w:rsidRDefault="00413C3A" w:rsidP="006E0173">
      <w:pPr>
        <w:spacing w:line="240" w:lineRule="auto"/>
      </w:pPr>
    </w:p>
    <w:p w14:paraId="4B753281" w14:textId="77777777" w:rsidR="00413C3A" w:rsidRPr="00687088" w:rsidRDefault="00413C3A" w:rsidP="006E0173">
      <w:pPr>
        <w:spacing w:line="240" w:lineRule="auto"/>
      </w:pPr>
    </w:p>
    <w:p w14:paraId="6A1F6EE1" w14:textId="77777777" w:rsidR="00413C3A" w:rsidRPr="00687088" w:rsidRDefault="00413C3A" w:rsidP="006E0173">
      <w:pPr>
        <w:spacing w:line="240" w:lineRule="auto"/>
      </w:pPr>
    </w:p>
    <w:p w14:paraId="52ED9CC8" w14:textId="77777777" w:rsidR="00123324" w:rsidRDefault="00123324" w:rsidP="006E0173">
      <w:pPr>
        <w:spacing w:line="240" w:lineRule="auto"/>
      </w:pPr>
    </w:p>
    <w:sectPr w:rsidR="00123324"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лентьева Ирина Сергеевна" w:date="2024-10-14T14:36:00Z" w:initials="АИС">
    <w:p w14:paraId="19BCE7FB" w14:textId="7D4E4457" w:rsidR="001F413B" w:rsidRDefault="001F413B">
      <w:pPr>
        <w:pStyle w:val="ab"/>
      </w:pPr>
      <w:r>
        <w:rPr>
          <w:rStyle w:val="aa"/>
        </w:rPr>
        <w:annotationRef/>
      </w:r>
      <w:r>
        <w:t>действующИЙ на основании отдельного положения, утвержденного Ученым советом</w:t>
      </w:r>
    </w:p>
  </w:comment>
  <w:comment w:id="2" w:author="Алентьева Ирина Сергеевна" w:date="2024-10-14T14:42:00Z" w:initials="АИС">
    <w:p w14:paraId="09076B8A" w14:textId="511C5653" w:rsidR="00063A87" w:rsidRDefault="00063A87">
      <w:pPr>
        <w:pStyle w:val="ab"/>
      </w:pPr>
      <w:r>
        <w:rPr>
          <w:rStyle w:val="aa"/>
        </w:rPr>
        <w:annotationRef/>
      </w:r>
      <w:r>
        <w:t>Исключить (противоречит пункту 1.12)</w:t>
      </w:r>
    </w:p>
  </w:comment>
  <w:comment w:id="15" w:author="Алентьева Ирина Сергеевна" w:date="2024-10-14T15:17:00Z" w:initials="АИС">
    <w:p w14:paraId="18F28E64" w14:textId="2D110F46" w:rsidR="003B4B80" w:rsidRDefault="003B4B80">
      <w:pPr>
        <w:pStyle w:val="ab"/>
      </w:pPr>
      <w:r>
        <w:rPr>
          <w:rStyle w:val="aa"/>
        </w:rPr>
        <w:annotationRef/>
      </w:r>
      <w:r>
        <w:t>с даты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BCE7FB" w15:done="0"/>
  <w15:commentEx w15:paraId="09076B8A" w15:done="0"/>
  <w15:commentEx w15:paraId="18F28E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CCC1" w14:textId="77777777" w:rsidR="00E55F4D" w:rsidRDefault="00E55F4D">
      <w:pPr>
        <w:spacing w:after="0" w:line="240" w:lineRule="auto"/>
      </w:pPr>
      <w:r>
        <w:separator/>
      </w:r>
    </w:p>
  </w:endnote>
  <w:endnote w:type="continuationSeparator" w:id="0">
    <w:p w14:paraId="4411CD86" w14:textId="77777777" w:rsidR="00E55F4D" w:rsidRDefault="00E5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C2F0" w14:textId="77777777" w:rsidR="00CB0ED5" w:rsidRDefault="00CB0E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E1BE" w14:textId="77777777" w:rsidR="00123324" w:rsidRDefault="00123324">
    <w:pPr>
      <w:pStyle w:val="a5"/>
    </w:pPr>
  </w:p>
  <w:tbl>
    <w:tblPr>
      <w:tblW w:w="9583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1"/>
      <w:gridCol w:w="1672"/>
    </w:tblGrid>
    <w:tr w:rsidR="00B02EB6" w:rsidRPr="0028388F" w14:paraId="006991E5" w14:textId="77777777" w:rsidTr="00B02EB6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bottom w:val="threeDEmboss" w:sz="12" w:space="0" w:color="auto"/>
            <w:right w:val="single" w:sz="4" w:space="0" w:color="auto"/>
          </w:tcBorders>
        </w:tcPr>
        <w:p w14:paraId="30A224C5" w14:textId="77777777" w:rsidR="00123324" w:rsidRPr="0028388F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</w:rPr>
            <w:t>Наименование документа</w:t>
          </w: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</w:tcBorders>
        </w:tcPr>
        <w:p w14:paraId="57695EE0" w14:textId="77777777" w:rsidR="00123324" w:rsidRPr="0028388F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Страница 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C5883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11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6D0E9B7C" w14:textId="77777777" w:rsidR="00123324" w:rsidRDefault="00123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0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9053"/>
    </w:tblGrid>
    <w:tr w:rsidR="006A64BA" w:rsidRPr="0028388F" w14:paraId="202C8130" w14:textId="77777777" w:rsidTr="005A7BAB">
      <w:trPr>
        <w:trHeight w:val="141"/>
        <w:jc w:val="center"/>
      </w:trPr>
      <w:tc>
        <w:tcPr>
          <w:tcW w:w="5000" w:type="pct"/>
          <w:tcBorders>
            <w:bottom w:val="threeDEmboss" w:sz="12" w:space="0" w:color="auto"/>
          </w:tcBorders>
        </w:tcPr>
        <w:p w14:paraId="4F80EDB8" w14:textId="77777777" w:rsidR="00123324" w:rsidRPr="0028388F" w:rsidRDefault="00742E4D" w:rsidP="008A1141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Стр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</w:t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CB0E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CB0E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6664E401" w14:textId="77777777" w:rsidR="00123324" w:rsidRDefault="0012332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8" w:type="pct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7848"/>
      <w:gridCol w:w="1239"/>
    </w:tblGrid>
    <w:tr w:rsidR="008A1141" w:rsidRPr="0028388F" w14:paraId="2CBA8DA2" w14:textId="77777777" w:rsidTr="00D056B0">
      <w:trPr>
        <w:trHeight w:val="141"/>
      </w:trPr>
      <w:tc>
        <w:tcPr>
          <w:tcW w:w="4318" w:type="pct"/>
          <w:tcBorders>
            <w:bottom w:val="threeDEmboss" w:sz="12" w:space="0" w:color="auto"/>
          </w:tcBorders>
        </w:tcPr>
        <w:p w14:paraId="5CD6C3DA" w14:textId="725F1A7F" w:rsidR="00123324" w:rsidRPr="002C4495" w:rsidRDefault="00742E4D" w:rsidP="005A7BAB">
          <w:pPr>
            <w:pStyle w:val="a5"/>
            <w:jc w:val="center"/>
            <w:rPr>
              <w:rFonts w:asciiTheme="majorHAnsi" w:eastAsiaTheme="majorEastAsia" w:hAnsiTheme="majorHAnsi" w:cstheme="majorBidi"/>
              <w:color w:val="404040" w:themeColor="text1" w:themeTint="BF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</w:rPr>
            <w:t>П</w:t>
          </w:r>
          <w:r w:rsidRPr="00F013B8">
            <w:rPr>
              <w:rFonts w:ascii="Times New Roman" w:hAnsi="Times New Roman" w:cs="Times New Roman"/>
            </w:rPr>
            <w:t>оложение о</w:t>
          </w:r>
          <w:r>
            <w:rPr>
              <w:rFonts w:ascii="Times New Roman" w:hAnsi="Times New Roman" w:cs="Times New Roman"/>
            </w:rPr>
            <w:t xml:space="preserve"> В</w:t>
          </w:r>
          <w:r w:rsidRPr="00F013B8">
            <w:rPr>
              <w:rFonts w:ascii="Times New Roman" w:hAnsi="Times New Roman" w:cs="Times New Roman"/>
            </w:rPr>
            <w:t>ысшей инженерной школе</w:t>
          </w:r>
          <w:r>
            <w:rPr>
              <w:rFonts w:ascii="Times New Roman" w:hAnsi="Times New Roman" w:cs="Times New Roman"/>
            </w:rPr>
            <w:t xml:space="preserve"> </w:t>
          </w:r>
          <w:r w:rsidR="00287D00" w:rsidRPr="00287D00">
            <w:rPr>
              <w:rFonts w:ascii="Times New Roman" w:hAnsi="Times New Roman" w:cs="Times New Roman"/>
            </w:rPr>
            <w:t>EG</w:t>
          </w:r>
        </w:p>
      </w:tc>
      <w:tc>
        <w:tcPr>
          <w:tcW w:w="682" w:type="pct"/>
          <w:tcBorders>
            <w:bottom w:val="threeDEmboss" w:sz="12" w:space="0" w:color="auto"/>
          </w:tcBorders>
        </w:tcPr>
        <w:p w14:paraId="3624616E" w14:textId="77777777" w:rsidR="00123324" w:rsidRPr="0028388F" w:rsidRDefault="00742E4D" w:rsidP="008A1141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Стр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</w:t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CB0E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CB0E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0BD83D12" w14:textId="77777777" w:rsidR="00123324" w:rsidRPr="00F013B8" w:rsidRDefault="00123324" w:rsidP="00D056B0">
    <w:pPr>
      <w:pStyle w:val="a5"/>
      <w:rPr>
        <w:rFonts w:ascii="Times New Roman" w:hAnsi="Times New Roman" w:cs="Times New Roman"/>
      </w:rPr>
    </w:pPr>
  </w:p>
  <w:p w14:paraId="01AB9E61" w14:textId="77777777" w:rsidR="00B33FAB" w:rsidRDefault="00B33FA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4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9292"/>
    </w:tblGrid>
    <w:tr w:rsidR="00395EDD" w:rsidRPr="0028388F" w14:paraId="17453284" w14:textId="77777777" w:rsidTr="006472C5">
      <w:trPr>
        <w:trHeight w:val="141"/>
        <w:jc w:val="center"/>
      </w:trPr>
      <w:tc>
        <w:tcPr>
          <w:tcW w:w="5000" w:type="pct"/>
          <w:tcBorders>
            <w:bottom w:val="threeDEmboss" w:sz="12" w:space="0" w:color="auto"/>
          </w:tcBorders>
        </w:tcPr>
        <w:p w14:paraId="64D9EC25" w14:textId="77777777" w:rsidR="00123324" w:rsidRPr="0028388F" w:rsidRDefault="00742E4D" w:rsidP="00C50E7A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Страница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C5883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54AFBB15" w14:textId="77777777" w:rsidR="00123324" w:rsidRDefault="00123324">
    <w:pPr>
      <w:pStyle w:val="a5"/>
    </w:pPr>
  </w:p>
  <w:p w14:paraId="74A8F941" w14:textId="77777777" w:rsidR="00B33FAB" w:rsidRDefault="00B33F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04011" w14:textId="77777777" w:rsidR="00E55F4D" w:rsidRDefault="00E55F4D">
      <w:pPr>
        <w:spacing w:after="0" w:line="240" w:lineRule="auto"/>
      </w:pPr>
      <w:r>
        <w:separator/>
      </w:r>
    </w:p>
  </w:footnote>
  <w:footnote w:type="continuationSeparator" w:id="0">
    <w:p w14:paraId="69DD02C0" w14:textId="77777777" w:rsidR="00E55F4D" w:rsidRDefault="00E5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66BD" w14:textId="77777777" w:rsidR="00CB0ED5" w:rsidRDefault="00CB0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505D" w14:textId="77777777" w:rsidR="00CB0ED5" w:rsidRDefault="00CB0E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7056"/>
    </w:tblGrid>
    <w:tr w:rsidR="006A64BA" w:rsidRPr="0028388F" w14:paraId="30858E17" w14:textId="77777777" w:rsidTr="00CB0ED5">
      <w:trPr>
        <w:trHeight w:val="321"/>
        <w:jc w:val="center"/>
      </w:trPr>
      <w:tc>
        <w:tcPr>
          <w:tcW w:w="1085" w:type="pct"/>
          <w:vMerge w:val="restart"/>
          <w:tcBorders>
            <w:top w:val="threeDEngrave" w:sz="12" w:space="0" w:color="auto"/>
          </w:tcBorders>
        </w:tcPr>
        <w:p w14:paraId="33B3E9E3" w14:textId="77777777" w:rsidR="00123324" w:rsidRPr="0028388F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bookmarkStart w:id="0" w:name="_GoBack"/>
          <w:bookmarkEnd w:id="0"/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1FA280E3" wp14:editId="38373FBC">
                <wp:extent cx="1290175" cy="724619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pct"/>
          <w:tcBorders>
            <w:top w:val="threeDEngrave" w:sz="12" w:space="0" w:color="auto"/>
          </w:tcBorders>
          <w:vAlign w:val="center"/>
        </w:tcPr>
        <w:p w14:paraId="18207718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6A64BA" w:rsidRPr="0028388F" w14:paraId="3724EA57" w14:textId="77777777" w:rsidTr="00CB0ED5">
      <w:trPr>
        <w:trHeight w:val="1171"/>
        <w:jc w:val="center"/>
      </w:trPr>
      <w:tc>
        <w:tcPr>
          <w:tcW w:w="1085" w:type="pct"/>
          <w:vMerge/>
          <w:tcBorders>
            <w:bottom w:val="threeDEngrave" w:sz="12" w:space="0" w:color="auto"/>
          </w:tcBorders>
        </w:tcPr>
        <w:p w14:paraId="0EA8CEF1" w14:textId="77777777" w:rsidR="00123324" w:rsidRPr="0028388F" w:rsidRDefault="00123324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915" w:type="pct"/>
          <w:tcBorders>
            <w:bottom w:val="threeDEngrave" w:sz="12" w:space="0" w:color="auto"/>
          </w:tcBorders>
          <w:vAlign w:val="center"/>
        </w:tcPr>
        <w:p w14:paraId="7D17AB12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100AC23C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07CA3278" w14:textId="77777777" w:rsidR="00123324" w:rsidRPr="0028388F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«Тюменский индустриальный университет»</w:t>
          </w:r>
        </w:p>
        <w:p w14:paraId="72FEE1AF" w14:textId="1D8634C7" w:rsidR="00123324" w:rsidRPr="002C4495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9728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Высшая инженерная школа </w:t>
          </w:r>
          <w:r w:rsidR="00287D00" w:rsidRPr="00197280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EG</w:t>
          </w:r>
        </w:p>
      </w:tc>
    </w:tr>
  </w:tbl>
  <w:p w14:paraId="1E3ED783" w14:textId="77777777" w:rsidR="00123324" w:rsidRDefault="0012332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71"/>
      <w:gridCol w:w="7107"/>
    </w:tblGrid>
    <w:tr w:rsidR="00395EDD" w:rsidRPr="0028388F" w14:paraId="18AD9BE8" w14:textId="77777777" w:rsidTr="006472C5">
      <w:trPr>
        <w:trHeight w:val="321"/>
        <w:jc w:val="center"/>
      </w:trPr>
      <w:tc>
        <w:tcPr>
          <w:tcW w:w="1170" w:type="pct"/>
          <w:vMerge w:val="restart"/>
          <w:tcBorders>
            <w:top w:val="threeDEngrave" w:sz="12" w:space="0" w:color="auto"/>
          </w:tcBorders>
        </w:tcPr>
        <w:p w14:paraId="647C969A" w14:textId="77777777" w:rsidR="00123324" w:rsidRPr="0028388F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3A94DCC6" wp14:editId="7BE66AB9">
                <wp:extent cx="1290175" cy="724619"/>
                <wp:effectExtent l="0" t="0" r="571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pct"/>
          <w:tcBorders>
            <w:top w:val="threeDEngrave" w:sz="12" w:space="0" w:color="auto"/>
          </w:tcBorders>
          <w:vAlign w:val="center"/>
        </w:tcPr>
        <w:p w14:paraId="1AAA7740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395EDD" w:rsidRPr="0028388F" w14:paraId="130C6522" w14:textId="77777777" w:rsidTr="006472C5">
      <w:trPr>
        <w:trHeight w:val="1171"/>
        <w:jc w:val="center"/>
      </w:trPr>
      <w:tc>
        <w:tcPr>
          <w:tcW w:w="1170" w:type="pct"/>
          <w:vMerge/>
          <w:tcBorders>
            <w:bottom w:val="threeDEngrave" w:sz="12" w:space="0" w:color="auto"/>
          </w:tcBorders>
        </w:tcPr>
        <w:p w14:paraId="5742DBF6" w14:textId="77777777" w:rsidR="00123324" w:rsidRPr="0028388F" w:rsidRDefault="00123324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30" w:type="pct"/>
          <w:tcBorders>
            <w:bottom w:val="threeDEngrave" w:sz="12" w:space="0" w:color="auto"/>
          </w:tcBorders>
          <w:vAlign w:val="center"/>
        </w:tcPr>
        <w:p w14:paraId="3AFD4D8D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2294E441" w14:textId="77777777" w:rsidR="00123324" w:rsidRPr="0028388F" w:rsidRDefault="00742E4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450556C6" w14:textId="77777777" w:rsidR="00123324" w:rsidRPr="00F013B8" w:rsidRDefault="00742E4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</w:t>
          </w:r>
          <w:r w:rsidRPr="00F013B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Тюменский индустриальный университет»</w:t>
          </w:r>
        </w:p>
        <w:p w14:paraId="78DEB681" w14:textId="77777777" w:rsidR="00123324" w:rsidRPr="00395EDD" w:rsidRDefault="00742E4D" w:rsidP="00F013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Высшая инженерная</w:t>
          </w:r>
          <w:r w:rsidRPr="00395ED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школа </w:t>
          </w: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EG</w:t>
          </w:r>
        </w:p>
      </w:tc>
    </w:tr>
  </w:tbl>
  <w:p w14:paraId="5D907CFA" w14:textId="77777777" w:rsidR="00123324" w:rsidRDefault="00123324">
    <w:pPr>
      <w:pStyle w:val="a3"/>
    </w:pPr>
  </w:p>
  <w:p w14:paraId="0B17626F" w14:textId="77777777" w:rsidR="00B33FAB" w:rsidRDefault="00B33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35040"/>
    <w:multiLevelType w:val="multilevel"/>
    <w:tmpl w:val="D130A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">
    <w:nsid w:val="58033151"/>
    <w:multiLevelType w:val="multilevel"/>
    <w:tmpl w:val="503C8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860306C"/>
    <w:multiLevelType w:val="multilevel"/>
    <w:tmpl w:val="F1F62E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B5804"/>
    <w:multiLevelType w:val="multilevel"/>
    <w:tmpl w:val="A1A6E8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C7572"/>
    <w:multiLevelType w:val="hybridMultilevel"/>
    <w:tmpl w:val="B2669154"/>
    <w:lvl w:ilvl="0" w:tplc="B36E0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нтьева Ирина Сергеевна">
    <w15:presenceInfo w15:providerId="AD" w15:userId="S-1-5-21-1922357110-767998997-2154181760-6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3A"/>
    <w:rsid w:val="00063A87"/>
    <w:rsid w:val="00077416"/>
    <w:rsid w:val="000A2C60"/>
    <w:rsid w:val="00110751"/>
    <w:rsid w:val="00123324"/>
    <w:rsid w:val="00150342"/>
    <w:rsid w:val="00175309"/>
    <w:rsid w:val="00185219"/>
    <w:rsid w:val="00190ED7"/>
    <w:rsid w:val="001E156F"/>
    <w:rsid w:val="001E423F"/>
    <w:rsid w:val="001F413B"/>
    <w:rsid w:val="002234EA"/>
    <w:rsid w:val="0023372B"/>
    <w:rsid w:val="00283B94"/>
    <w:rsid w:val="00284339"/>
    <w:rsid w:val="00287D00"/>
    <w:rsid w:val="002940C4"/>
    <w:rsid w:val="002C1B2F"/>
    <w:rsid w:val="002C4495"/>
    <w:rsid w:val="002F2275"/>
    <w:rsid w:val="0031145D"/>
    <w:rsid w:val="00354FCE"/>
    <w:rsid w:val="003832D4"/>
    <w:rsid w:val="003B481F"/>
    <w:rsid w:val="003B4B80"/>
    <w:rsid w:val="003D3C87"/>
    <w:rsid w:val="00404F03"/>
    <w:rsid w:val="00413C3A"/>
    <w:rsid w:val="004211BD"/>
    <w:rsid w:val="0049030F"/>
    <w:rsid w:val="0049569B"/>
    <w:rsid w:val="00495B45"/>
    <w:rsid w:val="004B2DF6"/>
    <w:rsid w:val="004D3783"/>
    <w:rsid w:val="004D6588"/>
    <w:rsid w:val="00523505"/>
    <w:rsid w:val="005804B8"/>
    <w:rsid w:val="005925AC"/>
    <w:rsid w:val="005D0E3E"/>
    <w:rsid w:val="005F3BBC"/>
    <w:rsid w:val="006003C5"/>
    <w:rsid w:val="0060188E"/>
    <w:rsid w:val="006275A5"/>
    <w:rsid w:val="00661CF5"/>
    <w:rsid w:val="00664A78"/>
    <w:rsid w:val="006800CB"/>
    <w:rsid w:val="006875F5"/>
    <w:rsid w:val="00695395"/>
    <w:rsid w:val="006B0EB9"/>
    <w:rsid w:val="006E0173"/>
    <w:rsid w:val="006E7498"/>
    <w:rsid w:val="007040BE"/>
    <w:rsid w:val="00725135"/>
    <w:rsid w:val="00730C4A"/>
    <w:rsid w:val="00737FB2"/>
    <w:rsid w:val="00742E4D"/>
    <w:rsid w:val="007654F1"/>
    <w:rsid w:val="0079233D"/>
    <w:rsid w:val="007F3585"/>
    <w:rsid w:val="00832697"/>
    <w:rsid w:val="00880CEF"/>
    <w:rsid w:val="008B2032"/>
    <w:rsid w:val="008D7F34"/>
    <w:rsid w:val="00921D07"/>
    <w:rsid w:val="0094250D"/>
    <w:rsid w:val="009701A0"/>
    <w:rsid w:val="00975D7A"/>
    <w:rsid w:val="00984378"/>
    <w:rsid w:val="00992CCE"/>
    <w:rsid w:val="009E6866"/>
    <w:rsid w:val="00A012E0"/>
    <w:rsid w:val="00A16A8A"/>
    <w:rsid w:val="00A2138E"/>
    <w:rsid w:val="00A5106D"/>
    <w:rsid w:val="00A517FF"/>
    <w:rsid w:val="00A55783"/>
    <w:rsid w:val="00A84AD4"/>
    <w:rsid w:val="00AA07DD"/>
    <w:rsid w:val="00AA73C7"/>
    <w:rsid w:val="00AC0AB6"/>
    <w:rsid w:val="00AD5F72"/>
    <w:rsid w:val="00AE0DFB"/>
    <w:rsid w:val="00AF16C1"/>
    <w:rsid w:val="00AF390A"/>
    <w:rsid w:val="00B13626"/>
    <w:rsid w:val="00B17F69"/>
    <w:rsid w:val="00B23A6A"/>
    <w:rsid w:val="00B309E7"/>
    <w:rsid w:val="00B33FAB"/>
    <w:rsid w:val="00B44DAB"/>
    <w:rsid w:val="00B66E88"/>
    <w:rsid w:val="00B73523"/>
    <w:rsid w:val="00B8672C"/>
    <w:rsid w:val="00BE4CEE"/>
    <w:rsid w:val="00C21CEE"/>
    <w:rsid w:val="00C427B6"/>
    <w:rsid w:val="00C50BCE"/>
    <w:rsid w:val="00C579FA"/>
    <w:rsid w:val="00C65AB6"/>
    <w:rsid w:val="00C72414"/>
    <w:rsid w:val="00C83E60"/>
    <w:rsid w:val="00CA26E0"/>
    <w:rsid w:val="00CA42B9"/>
    <w:rsid w:val="00CB0ED5"/>
    <w:rsid w:val="00D00DEC"/>
    <w:rsid w:val="00D125AD"/>
    <w:rsid w:val="00D61704"/>
    <w:rsid w:val="00D94969"/>
    <w:rsid w:val="00DE4A84"/>
    <w:rsid w:val="00E20CF8"/>
    <w:rsid w:val="00E27EAA"/>
    <w:rsid w:val="00E409AE"/>
    <w:rsid w:val="00E53216"/>
    <w:rsid w:val="00E55F4D"/>
    <w:rsid w:val="00E70220"/>
    <w:rsid w:val="00E73CB9"/>
    <w:rsid w:val="00EA29EB"/>
    <w:rsid w:val="00EA7CA3"/>
    <w:rsid w:val="00EC5883"/>
    <w:rsid w:val="00F826C7"/>
    <w:rsid w:val="00F831F3"/>
    <w:rsid w:val="00F84923"/>
    <w:rsid w:val="00F85AA2"/>
    <w:rsid w:val="00FA5417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8DA2"/>
  <w15:docId w15:val="{0FE83496-BD84-4331-916C-A1AFE24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C3A"/>
  </w:style>
  <w:style w:type="paragraph" w:styleId="a5">
    <w:name w:val="footer"/>
    <w:basedOn w:val="a"/>
    <w:link w:val="a6"/>
    <w:uiPriority w:val="99"/>
    <w:unhideWhenUsed/>
    <w:rsid w:val="0041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C3A"/>
  </w:style>
  <w:style w:type="character" w:customStyle="1" w:styleId="2">
    <w:name w:val="Основной текст (2)_"/>
    <w:basedOn w:val="a0"/>
    <w:link w:val="21"/>
    <w:rsid w:val="00413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413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413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3C3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413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413C3A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413C3A"/>
    <w:pPr>
      <w:widowControl w:val="0"/>
      <w:shd w:val="clear" w:color="auto" w:fill="FFFFFF"/>
      <w:spacing w:after="360" w:line="0" w:lineRule="atLeast"/>
      <w:ind w:hanging="140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13C3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rsid w:val="00413C3A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C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0EB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23A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A6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A6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A6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Кулемина Алёна Александровна</dc:creator>
  <cp:lastModifiedBy>Костырева Дарья Александровна</cp:lastModifiedBy>
  <cp:revision>3</cp:revision>
  <cp:lastPrinted>2024-01-17T12:01:00Z</cp:lastPrinted>
  <dcterms:created xsi:type="dcterms:W3CDTF">2025-02-25T07:17:00Z</dcterms:created>
  <dcterms:modified xsi:type="dcterms:W3CDTF">2025-02-25T07:17:00Z</dcterms:modified>
</cp:coreProperties>
</file>