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6E">
        <w:rPr>
          <w:rFonts w:ascii="Times New Roman" w:hAnsi="Times New Roman" w:cs="Times New Roman"/>
          <w:b/>
          <w:sz w:val="28"/>
          <w:szCs w:val="28"/>
        </w:rPr>
        <w:t>2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98306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204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6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2 раза в неделю по </w:t>
      </w:r>
      <w:r w:rsidR="003859F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FB7D5D" w:rsidRPr="00FB7D5D" w:rsidTr="00405CDA">
        <w:tc>
          <w:tcPr>
            <w:tcW w:w="1649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или ноутбук, проектор, экран,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MSOffice</w:t>
            </w:r>
            <w:r w:rsidRPr="0071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ИЗО/ДПИ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А3,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акварельные, гуашевые,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 ПВА,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кисти, простые карандаши, цветные карандаши, ножницы</w:t>
            </w:r>
            <w:r w:rsidRPr="00714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лепкой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обжига керамики.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Пластилин, глина для лепки,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для керамики,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кисти, </w:t>
            </w:r>
            <w:proofErr w:type="spell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98306E" w:rsidRDefault="0098306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54503E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6E6615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1.</w:t>
      </w:r>
      <w:r w:rsidR="003C27DD" w:rsidRPr="0098306E">
        <w:rPr>
          <w:rFonts w:ascii="Times New Roman" w:hAnsi="Times New Roman" w:cs="Times New Roman"/>
          <w:sz w:val="28"/>
          <w:szCs w:val="28"/>
        </w:rPr>
        <w:t>Баткус М. Рисунок. – М.: ООО Изд. АСТ, 2009</w:t>
      </w:r>
      <w:r w:rsidR="00744E8E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2.</w:t>
      </w:r>
      <w:r w:rsidR="003C27DD" w:rsidRPr="0098306E">
        <w:rPr>
          <w:rFonts w:ascii="Times New Roman" w:hAnsi="Times New Roman" w:cs="Times New Roman"/>
          <w:sz w:val="28"/>
          <w:szCs w:val="28"/>
        </w:rPr>
        <w:t>Вицер В. Живописная грамота. Основы пейзажа. - СПб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ПитерПресс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, 2007</w:t>
      </w:r>
      <w:r w:rsidR="00744E8E">
        <w:rPr>
          <w:rFonts w:ascii="Times New Roman" w:hAnsi="Times New Roman" w:cs="Times New Roman"/>
          <w:sz w:val="28"/>
          <w:szCs w:val="28"/>
        </w:rPr>
        <w:t>,-</w:t>
      </w:r>
      <w:r w:rsidR="00466ACC">
        <w:rPr>
          <w:rFonts w:ascii="Times New Roman" w:hAnsi="Times New Roman" w:cs="Times New Roman"/>
          <w:sz w:val="28"/>
          <w:szCs w:val="28"/>
        </w:rPr>
        <w:t>192с.,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3.</w:t>
      </w:r>
      <w:r w:rsidR="003C27DD" w:rsidRPr="0098306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466ACC">
        <w:rPr>
          <w:rFonts w:ascii="Times New Roman" w:hAnsi="Times New Roman" w:cs="Times New Roman"/>
          <w:sz w:val="28"/>
          <w:szCs w:val="28"/>
        </w:rPr>
        <w:t>,-174с.,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Галанов А.С., Корнилова С.Н., Куликова С.Л. Занятия со школьниками по изобразительному искусству. – М.: Сфера, 2000</w:t>
      </w:r>
      <w:r w:rsidR="00466ACC">
        <w:rPr>
          <w:rFonts w:ascii="Times New Roman" w:hAnsi="Times New Roman" w:cs="Times New Roman"/>
          <w:sz w:val="28"/>
          <w:szCs w:val="28"/>
        </w:rPr>
        <w:t>,-80с.,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5.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466ACC">
        <w:rPr>
          <w:rFonts w:ascii="Times New Roman" w:hAnsi="Times New Roman" w:cs="Times New Roman"/>
          <w:sz w:val="28"/>
          <w:szCs w:val="28"/>
        </w:rPr>
        <w:t>,-156с.,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6.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Галкина Т.В. Музееведение: детский музей. Учебно-методическое пособие. – Томск: ТГПУ, 2004</w:t>
      </w:r>
      <w:r w:rsidR="00466ACC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7.</w:t>
      </w:r>
      <w:r w:rsidR="003C27DD" w:rsidRPr="0098306E">
        <w:rPr>
          <w:rFonts w:ascii="Times New Roman" w:hAnsi="Times New Roman" w:cs="Times New Roman"/>
          <w:sz w:val="28"/>
          <w:szCs w:val="28"/>
        </w:rPr>
        <w:t>Дюбоск Дуг, Как рисовать перспективу. – Минск: Попурри Минск, 2001</w:t>
      </w:r>
      <w:r w:rsidR="00466ACC">
        <w:rPr>
          <w:rFonts w:ascii="Times New Roman" w:hAnsi="Times New Roman" w:cs="Times New Roman"/>
          <w:sz w:val="28"/>
          <w:szCs w:val="28"/>
        </w:rPr>
        <w:t>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8.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Копцева Т.А. Природа и </w:t>
      </w:r>
      <w:r w:rsidR="00466ACC">
        <w:rPr>
          <w:rFonts w:ascii="Times New Roman" w:hAnsi="Times New Roman" w:cs="Times New Roman"/>
          <w:sz w:val="28"/>
          <w:szCs w:val="28"/>
        </w:rPr>
        <w:t>художни</w:t>
      </w:r>
      <w:r w:rsidR="003C27DD" w:rsidRPr="0098306E">
        <w:rPr>
          <w:rFonts w:ascii="Times New Roman" w:hAnsi="Times New Roman" w:cs="Times New Roman"/>
          <w:sz w:val="28"/>
          <w:szCs w:val="28"/>
        </w:rPr>
        <w:t>к. – М.: Сфера, 2001</w:t>
      </w:r>
      <w:r w:rsidR="00466ACC">
        <w:rPr>
          <w:rFonts w:ascii="Times New Roman" w:hAnsi="Times New Roman" w:cs="Times New Roman"/>
          <w:sz w:val="28"/>
          <w:szCs w:val="28"/>
        </w:rPr>
        <w:t>,-205с.,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9.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Коз</w:t>
      </w:r>
      <w:r w:rsidR="00466ACC">
        <w:rPr>
          <w:rFonts w:ascii="Times New Roman" w:hAnsi="Times New Roman" w:cs="Times New Roman"/>
          <w:sz w:val="28"/>
          <w:szCs w:val="28"/>
        </w:rPr>
        <w:t>л</w:t>
      </w:r>
      <w:r w:rsidR="003C27DD" w:rsidRPr="0098306E">
        <w:rPr>
          <w:rFonts w:ascii="Times New Roman" w:hAnsi="Times New Roman" w:cs="Times New Roman"/>
          <w:sz w:val="28"/>
          <w:szCs w:val="28"/>
        </w:rPr>
        <w:t>ина А.В. Уроки ручного труда в детском саду и начальной школе. – М.: Мозаик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>а</w:t>
      </w:r>
      <w:r w:rsidR="00466A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 Синтез, 200</w:t>
      </w:r>
      <w:r w:rsidR="00466ACC">
        <w:rPr>
          <w:rFonts w:ascii="Times New Roman" w:hAnsi="Times New Roman" w:cs="Times New Roman"/>
          <w:sz w:val="28"/>
          <w:szCs w:val="28"/>
        </w:rPr>
        <w:t>8,-64с.,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10.</w:t>
      </w:r>
      <w:r w:rsidR="003C27DD" w:rsidRPr="0098306E">
        <w:rPr>
          <w:rFonts w:ascii="Times New Roman" w:hAnsi="Times New Roman" w:cs="Times New Roman"/>
          <w:sz w:val="28"/>
          <w:szCs w:val="28"/>
        </w:rPr>
        <w:t>Кузин В.С. Программы для общеобразовательных школ, гимназий, лицеев. Изобразительное искусство. - М.: Дрофа, 1999</w:t>
      </w:r>
      <w:r w:rsidR="00466ACC">
        <w:rPr>
          <w:rFonts w:ascii="Times New Roman" w:hAnsi="Times New Roman" w:cs="Times New Roman"/>
          <w:sz w:val="28"/>
          <w:szCs w:val="28"/>
        </w:rPr>
        <w:t>,-46с.,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11.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Коротеева Е.И. Искусство и ты. - М.: Просвещение, 20</w:t>
      </w:r>
      <w:r w:rsidR="00466ACC">
        <w:rPr>
          <w:rFonts w:ascii="Times New Roman" w:hAnsi="Times New Roman" w:cs="Times New Roman"/>
          <w:sz w:val="28"/>
          <w:szCs w:val="28"/>
        </w:rPr>
        <w:t>17,-144с.,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7E2" w:rsidRPr="0098306E" w:rsidRDefault="00A917E2" w:rsidP="0098306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30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Рабочие тетради для </w:t>
      </w:r>
      <w:proofErr w:type="gramStart"/>
      <w:r w:rsidRPr="009830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9830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A917E2" w:rsidRPr="0098306E" w:rsidRDefault="00A917E2" w:rsidP="009830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30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66A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.Ладыженская Т.А., </w:t>
      </w:r>
      <w:proofErr w:type="spellStart"/>
      <w:r w:rsidRPr="0098306E">
        <w:rPr>
          <w:rFonts w:ascii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Н.В., Никольская Р.И. , Сорокина Г.И.  «Детская риторика в рассказах и рисунках» </w:t>
      </w:r>
      <w:r w:rsidR="005B79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класс 1-2 часть Издательский дом «С-инфо» Издательство «</w:t>
      </w:r>
      <w:proofErr w:type="spellStart"/>
      <w:r w:rsidRPr="0098306E">
        <w:rPr>
          <w:rFonts w:ascii="Times New Roman" w:hAnsi="Times New Roman" w:cs="Times New Roman"/>
          <w:sz w:val="28"/>
          <w:szCs w:val="28"/>
          <w:lang w:eastAsia="ru-RU"/>
        </w:rPr>
        <w:t>Баллас</w:t>
      </w:r>
      <w:proofErr w:type="spellEnd"/>
      <w:r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ЛТД» Москва, 1998</w:t>
      </w:r>
      <w:r w:rsidR="00466ACC">
        <w:rPr>
          <w:rFonts w:ascii="Times New Roman" w:hAnsi="Times New Roman" w:cs="Times New Roman"/>
          <w:sz w:val="28"/>
          <w:szCs w:val="28"/>
          <w:lang w:eastAsia="ru-RU"/>
        </w:rPr>
        <w:t>,-93с.,</w:t>
      </w:r>
      <w:r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17E2" w:rsidRPr="0098306E" w:rsidRDefault="00A917E2" w:rsidP="0098306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30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Методические рекомендации для учителей:</w:t>
      </w:r>
    </w:p>
    <w:p w:rsidR="00A917E2" w:rsidRPr="0098306E" w:rsidRDefault="00A917E2" w:rsidP="009830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Никольская Р.И., Сорокина Г.И. «Детская риторика в рассказах и рисунках» </w:t>
      </w:r>
      <w:r w:rsidR="005B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Издательский дом «С-инфо» Издательство «</w:t>
      </w:r>
      <w:proofErr w:type="spellStart"/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Баллас</w:t>
      </w:r>
      <w:proofErr w:type="spellEnd"/>
      <w:r w:rsidRPr="0098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ЛТД» Москва, 1994</w:t>
      </w:r>
      <w:r w:rsidR="0046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,-93с.,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466ACC">
        <w:rPr>
          <w:rFonts w:ascii="Times New Roman" w:hAnsi="Times New Roman" w:cs="Times New Roman"/>
          <w:sz w:val="28"/>
          <w:szCs w:val="28"/>
        </w:rPr>
        <w:t>4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Кимон Н. Естественный путь к рисованию. – Минск: Попурри Минск, 200</w:t>
      </w:r>
      <w:r w:rsidR="00466ACC">
        <w:rPr>
          <w:rFonts w:ascii="Times New Roman" w:hAnsi="Times New Roman" w:cs="Times New Roman"/>
          <w:sz w:val="28"/>
          <w:szCs w:val="28"/>
        </w:rPr>
        <w:t>3,-207с.,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466ACC">
        <w:rPr>
          <w:rFonts w:ascii="Times New Roman" w:hAnsi="Times New Roman" w:cs="Times New Roman"/>
          <w:sz w:val="28"/>
          <w:szCs w:val="28"/>
        </w:rPr>
        <w:t>5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98306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466ACC">
        <w:rPr>
          <w:rFonts w:ascii="Times New Roman" w:hAnsi="Times New Roman" w:cs="Times New Roman"/>
          <w:sz w:val="28"/>
          <w:szCs w:val="28"/>
        </w:rPr>
        <w:t>,-90с.,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466ACC" w:rsidP="009830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3553D" w:rsidRPr="0098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</w:t>
      </w:r>
      <w:proofErr w:type="gramStart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СПб: Государственный     Русский музей, 2005</w:t>
      </w:r>
      <w:r>
        <w:rPr>
          <w:rFonts w:ascii="Times New Roman" w:hAnsi="Times New Roman" w:cs="Times New Roman"/>
          <w:color w:val="000000"/>
          <w:sz w:val="28"/>
          <w:szCs w:val="28"/>
        </w:rPr>
        <w:t>,-216с.,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267" w:rsidRPr="0098306E" w:rsidRDefault="00A917E2" w:rsidP="009830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6A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553D" w:rsidRPr="00983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Сапанжа, О.С. Основы музейной коммуникации. Учебное пособие. СПб</w:t>
      </w:r>
      <w:proofErr w:type="gramStart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66ACC">
        <w:rPr>
          <w:rFonts w:ascii="Times New Roman" w:hAnsi="Times New Roman" w:cs="Times New Roman"/>
          <w:color w:val="000000"/>
          <w:sz w:val="28"/>
          <w:szCs w:val="28"/>
        </w:rPr>
        <w:t>,-260с.,</w:t>
      </w:r>
      <w:r w:rsidR="00713267" w:rsidRPr="009830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8B1B8C" w:rsidRPr="0098306E" w:rsidRDefault="00466ACC" w:rsidP="009830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18</w:t>
      </w:r>
      <w:r w:rsidR="0093553D" w:rsidRPr="00983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>Послушная глина  - М.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АСТ-пресс, 1997</w:t>
      </w:r>
      <w:r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98306E" w:rsidRDefault="00466ACC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Глина и керамика: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,-157с.,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466ACC">
        <w:rPr>
          <w:rFonts w:ascii="Times New Roman" w:hAnsi="Times New Roman" w:cs="Times New Roman"/>
          <w:sz w:val="28"/>
          <w:szCs w:val="28"/>
        </w:rPr>
        <w:t>0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Хамм Джек. Как рисовать животных? – Минск: Попурри Минск, 200</w:t>
      </w:r>
      <w:r w:rsidR="00715FB8">
        <w:rPr>
          <w:rFonts w:ascii="Times New Roman" w:hAnsi="Times New Roman" w:cs="Times New Roman"/>
          <w:sz w:val="28"/>
          <w:szCs w:val="28"/>
        </w:rPr>
        <w:t>7,-128с.,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715FB8">
        <w:rPr>
          <w:rFonts w:ascii="Times New Roman" w:hAnsi="Times New Roman" w:cs="Times New Roman"/>
          <w:sz w:val="28"/>
          <w:szCs w:val="28"/>
        </w:rPr>
        <w:t>1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Харт Кристофер. Анатомия для художников. Совсем просто – Минск: Попурри Минск, 2008</w:t>
      </w:r>
      <w:r w:rsidR="00715FB8">
        <w:rPr>
          <w:rFonts w:ascii="Times New Roman" w:hAnsi="Times New Roman" w:cs="Times New Roman"/>
          <w:sz w:val="28"/>
          <w:szCs w:val="28"/>
        </w:rPr>
        <w:t>,-141с.,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715FB8">
        <w:rPr>
          <w:rFonts w:ascii="Times New Roman" w:hAnsi="Times New Roman" w:cs="Times New Roman"/>
          <w:sz w:val="28"/>
          <w:szCs w:val="28"/>
        </w:rPr>
        <w:t>2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Хантли Мойра. Учитесь рисовать природу. – Минск: Попурри Минск, 2009</w:t>
      </w:r>
      <w:r w:rsidR="00715FB8">
        <w:rPr>
          <w:rFonts w:ascii="Times New Roman" w:hAnsi="Times New Roman" w:cs="Times New Roman"/>
          <w:sz w:val="28"/>
          <w:szCs w:val="28"/>
        </w:rPr>
        <w:t>,-48с.,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</w:t>
      </w:r>
      <w:r w:rsidR="00715FB8">
        <w:rPr>
          <w:rFonts w:ascii="Times New Roman" w:hAnsi="Times New Roman" w:cs="Times New Roman"/>
          <w:sz w:val="28"/>
          <w:szCs w:val="28"/>
        </w:rPr>
        <w:t>3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Харрисон Х. Энциклопедия акварельных техник. – М.: АС, 2005</w:t>
      </w:r>
      <w:r w:rsidR="00715FB8">
        <w:rPr>
          <w:rFonts w:ascii="Times New Roman" w:hAnsi="Times New Roman" w:cs="Times New Roman"/>
          <w:sz w:val="28"/>
          <w:szCs w:val="28"/>
        </w:rPr>
        <w:t>,-192с.,</w:t>
      </w:r>
    </w:p>
    <w:p w:rsidR="00713267" w:rsidRPr="0098306E" w:rsidRDefault="0093553D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15FB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Эткин </w:t>
      </w:r>
      <w:proofErr w:type="gramStart"/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gramEnd"/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983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715FB8">
        <w:rPr>
          <w:rFonts w:ascii="Times New Roman" w:hAnsi="Times New Roman" w:cs="Times New Roman"/>
          <w:sz w:val="28"/>
          <w:szCs w:val="28"/>
          <w:shd w:val="clear" w:color="auto" w:fill="FFFFFF"/>
        </w:rPr>
        <w:t>,-128с.,</w:t>
      </w:r>
    </w:p>
    <w:p w:rsidR="00713267" w:rsidRPr="0098306E" w:rsidRDefault="00321E8A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FB8">
        <w:rPr>
          <w:rFonts w:ascii="Times New Roman" w:hAnsi="Times New Roman" w:cs="Times New Roman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</w:rPr>
        <w:t>Юхневич М.Ю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 Ребенок в музее: новые векторы детского музейного движения</w:t>
      </w:r>
      <w:r w:rsidR="0093553D" w:rsidRPr="0098306E">
        <w:rPr>
          <w:rFonts w:ascii="Times New Roman" w:hAnsi="Times New Roman" w:cs="Times New Roman"/>
          <w:sz w:val="28"/>
          <w:szCs w:val="28"/>
        </w:rPr>
        <w:t xml:space="preserve"> </w:t>
      </w:r>
      <w:r w:rsidR="00713267" w:rsidRPr="0098306E">
        <w:rPr>
          <w:rFonts w:ascii="Times New Roman" w:hAnsi="Times New Roman" w:cs="Times New Roman"/>
          <w:sz w:val="28"/>
          <w:szCs w:val="28"/>
        </w:rPr>
        <w:t>-  М.: Академический проект; РИК, 2006</w:t>
      </w:r>
      <w:r w:rsidR="00715FB8">
        <w:rPr>
          <w:rFonts w:ascii="Times New Roman" w:hAnsi="Times New Roman" w:cs="Times New Roman"/>
          <w:sz w:val="28"/>
          <w:szCs w:val="28"/>
        </w:rPr>
        <w:t>,-174с.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3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  <w:bookmarkStart w:id="0" w:name="_GoBack"/>
      <w:bookmarkEnd w:id="0"/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72EE"/>
    <w:rsid w:val="00125048"/>
    <w:rsid w:val="001A528E"/>
    <w:rsid w:val="001C24CD"/>
    <w:rsid w:val="002234D0"/>
    <w:rsid w:val="0025472E"/>
    <w:rsid w:val="002564F3"/>
    <w:rsid w:val="00296C5D"/>
    <w:rsid w:val="002C3AE4"/>
    <w:rsid w:val="002E08B0"/>
    <w:rsid w:val="002E7BC5"/>
    <w:rsid w:val="00321E8A"/>
    <w:rsid w:val="00334DD3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66ACC"/>
    <w:rsid w:val="00497284"/>
    <w:rsid w:val="0054503E"/>
    <w:rsid w:val="00553F7B"/>
    <w:rsid w:val="00590F54"/>
    <w:rsid w:val="005B79D6"/>
    <w:rsid w:val="005E1346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6E6615"/>
    <w:rsid w:val="00713267"/>
    <w:rsid w:val="00714A87"/>
    <w:rsid w:val="00715FB8"/>
    <w:rsid w:val="00744E8E"/>
    <w:rsid w:val="007C4666"/>
    <w:rsid w:val="007D0499"/>
    <w:rsid w:val="007F044A"/>
    <w:rsid w:val="008344B7"/>
    <w:rsid w:val="00882DB1"/>
    <w:rsid w:val="008A7BF5"/>
    <w:rsid w:val="008B1B8C"/>
    <w:rsid w:val="00915396"/>
    <w:rsid w:val="0093553D"/>
    <w:rsid w:val="00965407"/>
    <w:rsid w:val="0098306E"/>
    <w:rsid w:val="00995099"/>
    <w:rsid w:val="009C32E9"/>
    <w:rsid w:val="009D3412"/>
    <w:rsid w:val="00A2131A"/>
    <w:rsid w:val="00A458AC"/>
    <w:rsid w:val="00A50D1B"/>
    <w:rsid w:val="00A71A00"/>
    <w:rsid w:val="00A917E2"/>
    <w:rsid w:val="00AE43C9"/>
    <w:rsid w:val="00BF1F65"/>
    <w:rsid w:val="00C016DD"/>
    <w:rsid w:val="00C35783"/>
    <w:rsid w:val="00C45C76"/>
    <w:rsid w:val="00C734BF"/>
    <w:rsid w:val="00CD234F"/>
    <w:rsid w:val="00E36DD2"/>
    <w:rsid w:val="00E7779E"/>
    <w:rsid w:val="00E924F4"/>
    <w:rsid w:val="00EA28F0"/>
    <w:rsid w:val="00EA32C0"/>
    <w:rsid w:val="00EC3F08"/>
    <w:rsid w:val="00EC6E70"/>
    <w:rsid w:val="00EC7559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25</cp:revision>
  <cp:lastPrinted>2023-02-01T12:27:00Z</cp:lastPrinted>
  <dcterms:created xsi:type="dcterms:W3CDTF">2022-06-23T12:56:00Z</dcterms:created>
  <dcterms:modified xsi:type="dcterms:W3CDTF">2023-02-01T12:29:00Z</dcterms:modified>
</cp:coreProperties>
</file>