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6F" w:rsidRPr="00327B46" w:rsidRDefault="00E8076F" w:rsidP="00E8076F">
      <w:pPr>
        <w:shd w:val="clear" w:color="auto" w:fill="FFFFFF"/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after="0" w:line="240" w:lineRule="auto"/>
        <w:jc w:val="right"/>
        <w:rPr>
          <w:rFonts w:ascii="Times New Roman" w:eastAsia="Times New Roman" w:hAnsi="Times New Roman" w:cs="Calibri"/>
          <w:bCs/>
          <w:spacing w:val="-2"/>
          <w:sz w:val="28"/>
          <w:szCs w:val="28"/>
          <w:lang w:eastAsia="ar-SA"/>
        </w:rPr>
      </w:pPr>
      <w:r w:rsidRPr="00327B46">
        <w:rPr>
          <w:rFonts w:ascii="Times New Roman" w:eastAsia="Times New Roman" w:hAnsi="Times New Roman" w:cs="Calibri"/>
          <w:bCs/>
          <w:spacing w:val="-2"/>
          <w:sz w:val="28"/>
          <w:szCs w:val="28"/>
          <w:lang w:eastAsia="ar-SA"/>
        </w:rPr>
        <w:t>Приложение 2</w:t>
      </w:r>
    </w:p>
    <w:p w:rsidR="00E8076F" w:rsidRDefault="00E8076F" w:rsidP="00E8076F">
      <w:pPr>
        <w:shd w:val="clear" w:color="auto" w:fill="FFFFFF"/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</w:pPr>
    </w:p>
    <w:p w:rsidR="00E8076F" w:rsidRPr="00327B46" w:rsidRDefault="00E8076F" w:rsidP="00E8076F">
      <w:pPr>
        <w:shd w:val="clear" w:color="auto" w:fill="FFFFFF"/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</w:pPr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  <w:t>АТТЕСТАЦИОННАЯ КАРТА</w:t>
      </w:r>
    </w:p>
    <w:p w:rsidR="00E8076F" w:rsidRPr="00327B46" w:rsidRDefault="00E8076F" w:rsidP="00E8076F">
      <w:pPr>
        <w:shd w:val="clear" w:color="auto" w:fill="FFFFFF"/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</w:pPr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  <w:t xml:space="preserve"> участника конкурса </w:t>
      </w:r>
      <w:r w:rsidRPr="00327B46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«Педагог года»</w:t>
      </w:r>
    </w:p>
    <w:p w:rsidR="00E8076F" w:rsidRPr="00327B46" w:rsidRDefault="00E8076F" w:rsidP="00E8076F">
      <w:pPr>
        <w:shd w:val="clear" w:color="auto" w:fill="FFFFFF"/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pacing w:val="-2"/>
          <w:sz w:val="24"/>
          <w:szCs w:val="24"/>
          <w:lang w:eastAsia="ar-SA"/>
        </w:rPr>
      </w:pPr>
    </w:p>
    <w:p w:rsidR="00E8076F" w:rsidRPr="00327B46" w:rsidRDefault="00E8076F" w:rsidP="00E8076F">
      <w:pPr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pacing w:val="-2"/>
          <w:sz w:val="16"/>
          <w:szCs w:val="16"/>
          <w:lang w:eastAsia="ar-SA"/>
        </w:rPr>
      </w:pPr>
    </w:p>
    <w:p w:rsidR="00E8076F" w:rsidRPr="00327B46" w:rsidRDefault="00E8076F" w:rsidP="00E8076F">
      <w:pPr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</w:pPr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  <w:t>1</w:t>
      </w:r>
      <w:r w:rsidR="00844E64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  <w:t>.</w:t>
      </w:r>
      <w:bookmarkStart w:id="0" w:name="_GoBack"/>
      <w:bookmarkEnd w:id="0"/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  <w:t xml:space="preserve"> Учебно-методическая работа </w:t>
      </w:r>
    </w:p>
    <w:p w:rsidR="00E8076F" w:rsidRPr="00327B46" w:rsidRDefault="00E8076F" w:rsidP="00E8076F">
      <w:pPr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</w:pPr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  <w:t xml:space="preserve"> 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105"/>
        <w:gridCol w:w="2885"/>
        <w:gridCol w:w="1198"/>
        <w:gridCol w:w="1312"/>
        <w:gridCol w:w="1348"/>
      </w:tblGrid>
      <w:tr w:rsidR="00E8076F" w:rsidRPr="00327B46" w:rsidTr="000F640F">
        <w:trPr>
          <w:trHeight w:val="439"/>
          <w:jc w:val="center"/>
        </w:trPr>
        <w:tc>
          <w:tcPr>
            <w:tcW w:w="5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 xml:space="preserve">№ </w:t>
            </w:r>
          </w:p>
        </w:tc>
        <w:tc>
          <w:tcPr>
            <w:tcW w:w="210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Критерии оценки</w:t>
            </w: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198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Период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оценива-ния</w:t>
            </w:r>
            <w:proofErr w:type="spellEnd"/>
            <w:proofErr w:type="gramEnd"/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Количество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баллов</w:t>
            </w:r>
          </w:p>
        </w:tc>
        <w:tc>
          <w:tcPr>
            <w:tcW w:w="1348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Примечание</w:t>
            </w:r>
          </w:p>
        </w:tc>
      </w:tr>
      <w:tr w:rsidR="00E8076F" w:rsidRPr="00327B46" w:rsidTr="000F640F">
        <w:trPr>
          <w:trHeight w:val="165"/>
          <w:jc w:val="center"/>
        </w:trPr>
        <w:tc>
          <w:tcPr>
            <w:tcW w:w="517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105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Проведение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методических мероприятий</w:t>
            </w:r>
          </w:p>
        </w:tc>
        <w:tc>
          <w:tcPr>
            <w:tcW w:w="2885" w:type="dxa"/>
          </w:tcPr>
          <w:p w:rsidR="00E8076F" w:rsidRPr="00327B46" w:rsidRDefault="00E8076F" w:rsidP="000F640F">
            <w:pPr>
              <w:widowControl w:val="0"/>
              <w:tabs>
                <w:tab w:val="left" w:pos="3339"/>
                <w:tab w:val="left" w:pos="3481"/>
                <w:tab w:val="left" w:pos="3623"/>
                <w:tab w:val="left" w:pos="3708"/>
                <w:tab w:val="left" w:pos="4048"/>
              </w:tabs>
              <w:suppressAutoHyphens/>
              <w:autoSpaceDE w:val="0"/>
              <w:snapToGrid w:val="0"/>
              <w:spacing w:after="0" w:line="240" w:lineRule="auto"/>
              <w:ind w:right="92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-мастер-классов</w:t>
            </w:r>
          </w:p>
        </w:tc>
        <w:tc>
          <w:tcPr>
            <w:tcW w:w="1198" w:type="dxa"/>
            <w:vMerge w:val="restart"/>
          </w:tcPr>
          <w:p w:rsidR="00E8076F" w:rsidRPr="00327B46" w:rsidRDefault="00121EA9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прош</w:t>
            </w:r>
            <w:r w:rsidR="00E8076F"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лый учебный</w:t>
            </w:r>
          </w:p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4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каждое мероприятие</w:t>
            </w:r>
          </w:p>
        </w:tc>
      </w:tr>
      <w:tr w:rsidR="00E8076F" w:rsidRPr="00327B46" w:rsidTr="000F640F">
        <w:trPr>
          <w:trHeight w:val="270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widowControl w:val="0"/>
              <w:tabs>
                <w:tab w:val="left" w:pos="3339"/>
                <w:tab w:val="left" w:pos="3481"/>
                <w:tab w:val="left" w:pos="3623"/>
                <w:tab w:val="left" w:pos="3708"/>
                <w:tab w:val="left" w:pos="4048"/>
              </w:tabs>
              <w:suppressAutoHyphens/>
              <w:autoSpaceDE w:val="0"/>
              <w:snapToGrid w:val="0"/>
              <w:spacing w:after="0" w:line="240" w:lineRule="auto"/>
              <w:ind w:right="92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-авторских семинаров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25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widowControl w:val="0"/>
              <w:tabs>
                <w:tab w:val="left" w:pos="3339"/>
                <w:tab w:val="left" w:pos="3481"/>
                <w:tab w:val="left" w:pos="3623"/>
                <w:tab w:val="left" w:pos="3708"/>
                <w:tab w:val="left" w:pos="4048"/>
              </w:tabs>
              <w:suppressAutoHyphens/>
              <w:autoSpaceDE w:val="0"/>
              <w:snapToGrid w:val="0"/>
              <w:spacing w:after="0" w:line="240" w:lineRule="auto"/>
              <w:ind w:right="92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иных мероприятий (указать мероприятия)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930"/>
          <w:jc w:val="center"/>
        </w:trPr>
        <w:tc>
          <w:tcPr>
            <w:tcW w:w="5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105" w:type="dxa"/>
          </w:tcPr>
          <w:p w:rsidR="00E8076F" w:rsidRPr="00327B46" w:rsidRDefault="00E8076F" w:rsidP="000F640F">
            <w:pPr>
              <w:tabs>
                <w:tab w:val="left" w:pos="399"/>
                <w:tab w:val="left" w:pos="541"/>
                <w:tab w:val="left" w:pos="683"/>
                <w:tab w:val="left" w:pos="768"/>
                <w:tab w:val="left" w:pos="110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Использование  ЭУМК в учебном процессе</w:t>
            </w: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3339"/>
                <w:tab w:val="left" w:pos="3481"/>
                <w:tab w:val="left" w:pos="3623"/>
                <w:tab w:val="left" w:pos="3708"/>
                <w:tab w:val="left" w:pos="4048"/>
              </w:tabs>
              <w:suppressAutoHyphens/>
              <w:snapToGrid w:val="0"/>
              <w:spacing w:after="0" w:line="240" w:lineRule="auto"/>
              <w:ind w:right="92"/>
              <w:jc w:val="both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по факту использования в учебном процессе  </w:t>
            </w:r>
          </w:p>
        </w:tc>
        <w:tc>
          <w:tcPr>
            <w:tcW w:w="1198" w:type="dxa"/>
          </w:tcPr>
          <w:p w:rsidR="00E8076F" w:rsidRPr="00327B46" w:rsidRDefault="00E8076F" w:rsidP="000F640F">
            <w:pPr>
              <w:tabs>
                <w:tab w:val="left" w:pos="3339"/>
                <w:tab w:val="left" w:pos="3481"/>
                <w:tab w:val="left" w:pos="3623"/>
                <w:tab w:val="left" w:pos="3708"/>
                <w:tab w:val="left" w:pos="4048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прошлый учебный</w:t>
            </w:r>
          </w:p>
          <w:p w:rsidR="00E8076F" w:rsidRPr="00327B46" w:rsidRDefault="00E8076F" w:rsidP="000F640F">
            <w:pPr>
              <w:tabs>
                <w:tab w:val="left" w:pos="3339"/>
                <w:tab w:val="left" w:pos="3481"/>
                <w:tab w:val="left" w:pos="3623"/>
                <w:tab w:val="left" w:pos="3708"/>
                <w:tab w:val="left" w:pos="4048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5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48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с </w:t>
            </w:r>
            <w:proofErr w:type="spellStart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приложе-нием</w:t>
            </w:r>
            <w:proofErr w:type="spellEnd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отчета </w:t>
            </w:r>
            <w:proofErr w:type="gramStart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из</w:t>
            </w:r>
            <w:proofErr w:type="gramEnd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FF0000"/>
                <w:spacing w:val="-2"/>
                <w:sz w:val="20"/>
                <w:szCs w:val="20"/>
                <w:lang w:eastAsia="ar-SA"/>
              </w:rPr>
            </w:pPr>
            <w:proofErr w:type="spellStart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Edu</w:t>
            </w:r>
            <w:proofErr w:type="spellEnd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с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on</w:t>
            </w:r>
          </w:p>
        </w:tc>
      </w:tr>
      <w:tr w:rsidR="00E8076F" w:rsidRPr="00327B46" w:rsidTr="000F640F">
        <w:trPr>
          <w:trHeight w:val="165"/>
          <w:jc w:val="center"/>
        </w:trPr>
        <w:tc>
          <w:tcPr>
            <w:tcW w:w="517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1.3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 w:val="restart"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Победы в конкурсах образовательных грантов, проектов</w:t>
            </w: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2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международного уровня</w:t>
            </w:r>
          </w:p>
        </w:tc>
        <w:tc>
          <w:tcPr>
            <w:tcW w:w="1198" w:type="dxa"/>
            <w:vMerge w:val="restart"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 года</w:t>
            </w: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4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каждый проект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105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2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всероссийского 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14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2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регионального 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14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2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-  внутривузовского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17" w:type="dxa"/>
            <w:vMerge w:val="restart"/>
          </w:tcPr>
          <w:p w:rsidR="00E8076F" w:rsidRPr="00327B46" w:rsidRDefault="00E8076F" w:rsidP="000F640F">
            <w:pPr>
              <w:tabs>
                <w:tab w:val="left" w:pos="399"/>
                <w:tab w:val="left" w:pos="541"/>
                <w:tab w:val="left" w:pos="683"/>
                <w:tab w:val="left" w:pos="768"/>
                <w:tab w:val="left" w:pos="1108"/>
              </w:tabs>
              <w:suppressAutoHyphens/>
              <w:snapToGrid w:val="0"/>
              <w:spacing w:after="0" w:line="240" w:lineRule="auto"/>
              <w:ind w:left="-8" w:right="-8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105" w:type="dxa"/>
            <w:vMerge w:val="restart"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Участие в конкурсах </w:t>
            </w:r>
            <w:proofErr w:type="gramStart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профессионального</w:t>
            </w:r>
            <w:proofErr w:type="gramEnd"/>
          </w:p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мастерства</w:t>
            </w:r>
          </w:p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(по результатам очного участия)</w:t>
            </w:r>
          </w:p>
        </w:tc>
        <w:tc>
          <w:tcPr>
            <w:tcW w:w="2885" w:type="dxa"/>
            <w:shd w:val="clear" w:color="auto" w:fill="auto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highlight w:val="cyan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международного уровня</w:t>
            </w:r>
          </w:p>
        </w:tc>
        <w:tc>
          <w:tcPr>
            <w:tcW w:w="1198" w:type="dxa"/>
            <w:vMerge w:val="restart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 года</w:t>
            </w: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4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каждое участие</w:t>
            </w: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399"/>
                <w:tab w:val="left" w:pos="541"/>
                <w:tab w:val="left" w:pos="683"/>
                <w:tab w:val="left" w:pos="768"/>
                <w:tab w:val="left" w:pos="1108"/>
              </w:tabs>
              <w:suppressAutoHyphens/>
              <w:snapToGrid w:val="0"/>
              <w:spacing w:after="0" w:line="240" w:lineRule="auto"/>
              <w:ind w:left="-8" w:right="-8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- всероссийского уровня 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399"/>
                <w:tab w:val="left" w:pos="541"/>
                <w:tab w:val="left" w:pos="683"/>
                <w:tab w:val="left" w:pos="768"/>
                <w:tab w:val="left" w:pos="1108"/>
              </w:tabs>
              <w:suppressAutoHyphens/>
              <w:snapToGrid w:val="0"/>
              <w:spacing w:after="0" w:line="240" w:lineRule="auto"/>
              <w:ind w:left="-8" w:right="-8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регионального 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399"/>
                <w:tab w:val="left" w:pos="541"/>
                <w:tab w:val="left" w:pos="683"/>
                <w:tab w:val="left" w:pos="768"/>
                <w:tab w:val="left" w:pos="1108"/>
              </w:tabs>
              <w:suppressAutoHyphens/>
              <w:snapToGrid w:val="0"/>
              <w:spacing w:after="0" w:line="240" w:lineRule="auto"/>
              <w:ind w:left="-8" w:right="-8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 внутривузовск</w:t>
            </w:r>
            <w:r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ого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53"/>
          <w:jc w:val="center"/>
        </w:trPr>
        <w:tc>
          <w:tcPr>
            <w:tcW w:w="517" w:type="dxa"/>
            <w:vMerge w:val="restart"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1.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105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Наличие изданных методических материалов</w:t>
            </w: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- издание учебников (за каждый)</w:t>
            </w:r>
          </w:p>
        </w:tc>
        <w:tc>
          <w:tcPr>
            <w:tcW w:w="119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 года</w:t>
            </w: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48" w:type="dxa"/>
            <w:vMerge w:val="restart"/>
            <w:vAlign w:val="center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единицу,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с учётом доли участия</w:t>
            </w:r>
          </w:p>
        </w:tc>
      </w:tr>
      <w:tr w:rsidR="00E8076F" w:rsidRPr="00327B46" w:rsidTr="000F640F">
        <w:trPr>
          <w:trHeight w:val="415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- издание учебно-методических пособий (за каждое)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647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- создание электронных </w:t>
            </w:r>
            <w:r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учебников и учебных пособий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при подтверждении авторских прав (за каждое) 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647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- разработка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on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line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курсов в формате МООК и размещение на специализированной платформе (за каждый курс по факту размещения на специализированной платформе)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17" w:type="dxa"/>
            <w:vMerge w:val="restart"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1.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2105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Подготовка победителей и призеров предметных олимпиад, конкурсов профессионального мастерства (личное первенство)</w:t>
            </w: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36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международного уровня</w:t>
            </w:r>
          </w:p>
        </w:tc>
        <w:tc>
          <w:tcPr>
            <w:tcW w:w="1198" w:type="dxa"/>
            <w:vMerge w:val="restart"/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3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4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каждого победителя и призера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 всероссийского 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 регионального 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snapToGrid w:val="0"/>
              <w:spacing w:after="0" w:line="240" w:lineRule="auto"/>
              <w:ind w:left="-8" w:right="-8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-  внутривузовского  уровня 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25"/>
          <w:jc w:val="center"/>
        </w:trPr>
        <w:tc>
          <w:tcPr>
            <w:tcW w:w="517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2105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Подготовка победителей, призеров предметных олимпиад, конкурсов профессионального мастерства (командное первенство)</w:t>
            </w: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36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международного уровня</w:t>
            </w:r>
          </w:p>
        </w:tc>
        <w:tc>
          <w:tcPr>
            <w:tcW w:w="1198" w:type="dxa"/>
            <w:vMerge w:val="restart"/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3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4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за каждую команду победителей, команду призеров </w:t>
            </w:r>
          </w:p>
        </w:tc>
      </w:tr>
      <w:tr w:rsidR="00E8076F" w:rsidRPr="00327B46" w:rsidTr="000F640F">
        <w:trPr>
          <w:trHeight w:val="225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 всероссийского 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165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 регионального 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387"/>
          <w:jc w:val="center"/>
        </w:trPr>
        <w:tc>
          <w:tcPr>
            <w:tcW w:w="51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внутривузовского уровня</w:t>
            </w:r>
          </w:p>
        </w:tc>
        <w:tc>
          <w:tcPr>
            <w:tcW w:w="1198" w:type="dxa"/>
            <w:vMerge/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4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50"/>
          <w:jc w:val="center"/>
        </w:trPr>
        <w:tc>
          <w:tcPr>
            <w:tcW w:w="5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0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85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ИТОГО БАЛЛОВ</w:t>
            </w:r>
          </w:p>
        </w:tc>
        <w:tc>
          <w:tcPr>
            <w:tcW w:w="1198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48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</w:tbl>
    <w:p w:rsidR="00E8076F" w:rsidRDefault="00E8076F" w:rsidP="00E8076F">
      <w:pPr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before="120" w:after="120" w:line="240" w:lineRule="auto"/>
        <w:ind w:right="-1"/>
        <w:jc w:val="center"/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</w:pPr>
    </w:p>
    <w:p w:rsidR="00E8076F" w:rsidRPr="00327B46" w:rsidRDefault="00E8076F" w:rsidP="00E8076F">
      <w:pPr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before="120" w:after="120" w:line="240" w:lineRule="auto"/>
        <w:ind w:right="-1"/>
        <w:jc w:val="center"/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</w:pPr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  <w:t>2</w:t>
      </w:r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val="en-US" w:eastAsia="ar-SA"/>
        </w:rPr>
        <w:t>. Научно-исследовательская работа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3"/>
        <w:gridCol w:w="2108"/>
        <w:gridCol w:w="2879"/>
        <w:gridCol w:w="1211"/>
        <w:gridCol w:w="1317"/>
        <w:gridCol w:w="1357"/>
      </w:tblGrid>
      <w:tr w:rsidR="00E8076F" w:rsidRPr="00327B46" w:rsidTr="000F640F">
        <w:trPr>
          <w:cantSplit/>
          <w:trHeight w:val="439"/>
          <w:tblHeader/>
          <w:jc w:val="center"/>
        </w:trPr>
        <w:tc>
          <w:tcPr>
            <w:tcW w:w="503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</w:t>
            </w:r>
            <w:proofErr w:type="gramEnd"/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108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Критерии оценки</w:t>
            </w: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7150"/>
                <w:tab w:val="left" w:pos="7292"/>
                <w:tab w:val="left" w:pos="7434"/>
                <w:tab w:val="left" w:pos="7519"/>
                <w:tab w:val="left" w:pos="7859"/>
              </w:tabs>
              <w:suppressAutoHyphens/>
              <w:snapToGrid w:val="0"/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11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Период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оценива-ния</w:t>
            </w:r>
            <w:proofErr w:type="spellEnd"/>
            <w:proofErr w:type="gramEnd"/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Количество баллов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5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Примечание</w:t>
            </w:r>
          </w:p>
        </w:tc>
      </w:tr>
      <w:tr w:rsidR="00E8076F" w:rsidRPr="00327B46" w:rsidTr="000F640F">
        <w:trPr>
          <w:trHeight w:val="227"/>
          <w:jc w:val="center"/>
        </w:trPr>
        <w:tc>
          <w:tcPr>
            <w:tcW w:w="503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210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Наличие ученой степени</w:t>
            </w: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- кандидат наук </w:t>
            </w:r>
          </w:p>
        </w:tc>
        <w:tc>
          <w:tcPr>
            <w:tcW w:w="1211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5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27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доктор наук</w:t>
            </w:r>
          </w:p>
        </w:tc>
        <w:tc>
          <w:tcPr>
            <w:tcW w:w="1211" w:type="dxa"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35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476"/>
          <w:jc w:val="center"/>
        </w:trPr>
        <w:tc>
          <w:tcPr>
            <w:tcW w:w="503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2108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Наличие почетного звания (титула)</w:t>
            </w: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в области искусства (изобразительное искусство, дизайн, архитектура и т.п.), физической культуры и спорта).</w:t>
            </w:r>
          </w:p>
        </w:tc>
        <w:tc>
          <w:tcPr>
            <w:tcW w:w="1211" w:type="dxa"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35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27"/>
          <w:jc w:val="center"/>
        </w:trPr>
        <w:tc>
          <w:tcPr>
            <w:tcW w:w="503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210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Наличие ученого звания</w:t>
            </w: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доцент</w:t>
            </w:r>
          </w:p>
        </w:tc>
        <w:tc>
          <w:tcPr>
            <w:tcW w:w="1211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5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27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профессор</w:t>
            </w:r>
          </w:p>
        </w:tc>
        <w:tc>
          <w:tcPr>
            <w:tcW w:w="1211" w:type="dxa"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5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345"/>
          <w:jc w:val="center"/>
        </w:trPr>
        <w:tc>
          <w:tcPr>
            <w:tcW w:w="503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210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Подготовка научных кадров</w:t>
            </w: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а) защита кандидатской диссертации</w:t>
            </w:r>
          </w:p>
        </w:tc>
        <w:tc>
          <w:tcPr>
            <w:tcW w:w="1211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 года</w:t>
            </w:r>
          </w:p>
        </w:tc>
        <w:tc>
          <w:tcPr>
            <w:tcW w:w="1317" w:type="dxa"/>
            <w:vAlign w:val="center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57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каждую защиту, консультирование, руководство</w:t>
            </w:r>
          </w:p>
        </w:tc>
      </w:tr>
      <w:tr w:rsidR="00E8076F" w:rsidRPr="00327B46" w:rsidTr="000F640F">
        <w:trPr>
          <w:trHeight w:val="243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б) научное руководство прошедшей защиту кандидатской диссертации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vAlign w:val="center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435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в) защита докторской диссертации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vAlign w:val="center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40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г) научное консультирование прошедшей защиту докторской диссертации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vAlign w:val="center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990"/>
          <w:jc w:val="center"/>
        </w:trPr>
        <w:tc>
          <w:tcPr>
            <w:tcW w:w="503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210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Наличие научных трудов</w:t>
            </w: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а) статьи, опубликованные: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в изданиях, входящих в перечень ВАК Минобрнауки РФ (за каждую, но суммарно не более 20 баллов)</w:t>
            </w:r>
          </w:p>
        </w:tc>
        <w:tc>
          <w:tcPr>
            <w:tcW w:w="1211" w:type="dxa"/>
            <w:vMerge w:val="restart"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 года</w:t>
            </w: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5 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(суммарно, но не более 20 баллов)</w:t>
            </w:r>
          </w:p>
        </w:tc>
        <w:tc>
          <w:tcPr>
            <w:tcW w:w="1357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за единицу с учётом доли участия 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360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-в изданиях, индексируемых в базах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Web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of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Science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и/или,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Scopus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без дублирования (за каждую, но суммарно не более 40 баллов)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10 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(суммарно, но не более 40 баллов)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315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б) научные монографии (авторские или коллективные) 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751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в) тезисы, статьи, опубликованные в сборниках материалов конференций различного уровня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(но не более 10 баллов)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653"/>
          <w:jc w:val="center"/>
        </w:trPr>
        <w:tc>
          <w:tcPr>
            <w:tcW w:w="503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2.6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Значение наукометрического показателя научной продуктивности</w:t>
            </w:r>
          </w:p>
        </w:tc>
        <w:tc>
          <w:tcPr>
            <w:tcW w:w="2879" w:type="dxa"/>
            <w:tcBorders>
              <w:bottom w:val="nil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индекс </w:t>
            </w:r>
            <w:proofErr w:type="spellStart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Хирша</w:t>
            </w:r>
            <w:proofErr w:type="spellEnd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по РИНЦ,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Scopus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или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Web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of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Science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(выберите что-то одно):</w:t>
            </w:r>
          </w:p>
        </w:tc>
        <w:tc>
          <w:tcPr>
            <w:tcW w:w="1211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за весь период </w:t>
            </w:r>
            <w:proofErr w:type="gramStart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деятель-</w:t>
            </w:r>
            <w:proofErr w:type="spellStart"/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ности</w:t>
            </w:r>
            <w:proofErr w:type="spellEnd"/>
            <w:proofErr w:type="gramEnd"/>
          </w:p>
        </w:tc>
        <w:tc>
          <w:tcPr>
            <w:tcW w:w="1317" w:type="dxa"/>
            <w:tcBorders>
              <w:bottom w:val="nil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57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по данным БИК, ДНИД</w:t>
            </w:r>
          </w:p>
        </w:tc>
      </w:tr>
      <w:tr w:rsidR="00E8076F" w:rsidRPr="00327B46" w:rsidTr="000F640F">
        <w:trPr>
          <w:trHeight w:val="426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nil"/>
            </w:tcBorders>
          </w:tcPr>
          <w:p w:rsidR="00E8076F" w:rsidRPr="00327B46" w:rsidRDefault="00E8076F" w:rsidP="000F64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 РИНЦ: до или  равно 10</w:t>
            </w:r>
          </w:p>
          <w:p w:rsidR="00E8076F" w:rsidRPr="00327B46" w:rsidRDefault="00E8076F" w:rsidP="000F64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                 больше 10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5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33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 </w:t>
            </w:r>
            <w:proofErr w:type="spellStart"/>
            <w:r w:rsidRPr="00327B4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Scopus</w:t>
            </w:r>
            <w:proofErr w:type="spellEnd"/>
            <w:r w:rsidRPr="00327B4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за каждую единицу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80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по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Web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of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Science</w:t>
            </w:r>
            <w:r w:rsidRPr="00327B4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за каждую единицу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825"/>
          <w:jc w:val="center"/>
        </w:trPr>
        <w:tc>
          <w:tcPr>
            <w:tcW w:w="503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2.7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ind w:right="-103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Исследовательская, изобретательская деятельность</w:t>
            </w: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количество созданных объектов интеллектуальной собственности, права на которые принадлежат ТИУ: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а) научное открытие (за каждое)</w:t>
            </w:r>
          </w:p>
        </w:tc>
        <w:tc>
          <w:tcPr>
            <w:tcW w:w="1211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 года</w:t>
            </w: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57" w:type="dxa"/>
            <w:vMerge w:val="restart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за единицу с учётом доли участия; 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патенты не более 105 баллов</w:t>
            </w:r>
          </w:p>
        </w:tc>
      </w:tr>
      <w:tr w:rsidR="00E8076F" w:rsidRPr="00327B46" w:rsidTr="000F640F">
        <w:trPr>
          <w:trHeight w:val="315"/>
          <w:jc w:val="center"/>
        </w:trPr>
        <w:tc>
          <w:tcPr>
            <w:tcW w:w="503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б) патент на изобретение, полезную модель, промышленный образец (за каждый)</w:t>
            </w:r>
          </w:p>
        </w:tc>
        <w:tc>
          <w:tcPr>
            <w:tcW w:w="1211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357" w:type="dxa"/>
            <w:vMerge/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615"/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 xml:space="preserve">в)  свидетельство о государственной регистрации </w:t>
            </w: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lastRenderedPageBreak/>
              <w:t>программ для ЭВМ, базы данных  (за каждое)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lastRenderedPageBreak/>
              <w:t>2.8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Победы в конкурсах научных проектов (грантов)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международного уровня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 года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единицу, с учетом доли участия</w:t>
            </w: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всероссийского уровня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регионального уровня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2.9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Подготовка  победителей и призеров конкурсов  научных работ обучающихся</w:t>
            </w:r>
          </w:p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международного уровня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3 года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val="en-US" w:eastAsia="ar-SA"/>
              </w:rPr>
              <w:t>20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каждого победителя или призера</w:t>
            </w: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всероссийского уровня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регионального уровня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1491"/>
                <w:tab w:val="left" w:pos="1633"/>
                <w:tab w:val="left" w:pos="1775"/>
                <w:tab w:val="left" w:pos="1860"/>
                <w:tab w:val="left" w:pos="2200"/>
              </w:tabs>
              <w:suppressAutoHyphens/>
              <w:snapToGrid w:val="0"/>
              <w:spacing w:after="0" w:line="240" w:lineRule="auto"/>
              <w:ind w:right="91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- наиболее значимые проекты / выставочная деятельность (архитектура, дизайн)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trHeight w:val="102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7150"/>
                <w:tab w:val="left" w:pos="7292"/>
                <w:tab w:val="left" w:pos="7434"/>
                <w:tab w:val="left" w:pos="7519"/>
                <w:tab w:val="left" w:pos="7859"/>
              </w:tabs>
              <w:suppressAutoHyphens/>
              <w:snapToGrid w:val="0"/>
              <w:spacing w:after="0" w:line="240" w:lineRule="auto"/>
              <w:ind w:left="227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ИТОГО БАЛЛОВ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E8076F" w:rsidRPr="00327B46" w:rsidRDefault="00E8076F" w:rsidP="000F640F">
            <w:pPr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</w:tbl>
    <w:p w:rsidR="00E8076F" w:rsidRPr="00327B46" w:rsidRDefault="00E8076F" w:rsidP="00E8076F">
      <w:pPr>
        <w:tabs>
          <w:tab w:val="left" w:pos="567"/>
          <w:tab w:val="left" w:pos="709"/>
          <w:tab w:val="left" w:pos="851"/>
          <w:tab w:val="left" w:pos="936"/>
          <w:tab w:val="left" w:pos="1276"/>
        </w:tabs>
        <w:suppressAutoHyphens/>
        <w:spacing w:before="120" w:after="120" w:line="240" w:lineRule="auto"/>
        <w:ind w:right="-1"/>
        <w:jc w:val="center"/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val="en-US" w:eastAsia="ar-SA"/>
        </w:rPr>
      </w:pPr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  <w:t>3</w:t>
      </w:r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val="en-US" w:eastAsia="ar-SA"/>
        </w:rPr>
        <w:t>.</w:t>
      </w:r>
      <w:r w:rsidRPr="00327B46">
        <w:rPr>
          <w:rFonts w:ascii="Times New Roman" w:eastAsia="Times New Roman" w:hAnsi="Times New Roman" w:cs="Calibri"/>
          <w:b/>
          <w:bCs/>
          <w:spacing w:val="-2"/>
          <w:sz w:val="24"/>
          <w:szCs w:val="24"/>
          <w:lang w:eastAsia="ar-SA"/>
        </w:rPr>
        <w:t xml:space="preserve"> Воспитательная работа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080"/>
        <w:gridCol w:w="2944"/>
        <w:gridCol w:w="1278"/>
        <w:gridCol w:w="1266"/>
        <w:gridCol w:w="1336"/>
      </w:tblGrid>
      <w:tr w:rsidR="00E8076F" w:rsidRPr="00327B46" w:rsidTr="000F640F">
        <w:trPr>
          <w:jc w:val="center"/>
        </w:trPr>
        <w:tc>
          <w:tcPr>
            <w:tcW w:w="547" w:type="dxa"/>
          </w:tcPr>
          <w:p w:rsidR="00E8076F" w:rsidRPr="00327B46" w:rsidRDefault="00E8076F" w:rsidP="000F640F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autoSpaceDE w:val="0"/>
              <w:snapToGrid w:val="0"/>
              <w:spacing w:after="0" w:line="240" w:lineRule="auto"/>
              <w:ind w:left="-8" w:right="12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</w:t>
            </w:r>
            <w:proofErr w:type="gramEnd"/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080" w:type="dxa"/>
          </w:tcPr>
          <w:p w:rsidR="00E8076F" w:rsidRPr="00327B46" w:rsidRDefault="00E8076F" w:rsidP="000F640F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728"/>
                <w:tab w:val="left" w:pos="1068"/>
              </w:tabs>
              <w:suppressAutoHyphens/>
              <w:autoSpaceDE w:val="0"/>
              <w:snapToGrid w:val="0"/>
              <w:spacing w:after="0" w:line="240" w:lineRule="auto"/>
              <w:ind w:left="-8" w:right="12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Критерии оценки</w:t>
            </w:r>
          </w:p>
        </w:tc>
        <w:tc>
          <w:tcPr>
            <w:tcW w:w="2944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 xml:space="preserve"> Показатели</w:t>
            </w:r>
          </w:p>
        </w:tc>
        <w:tc>
          <w:tcPr>
            <w:tcW w:w="1278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Период оценивания</w:t>
            </w:r>
          </w:p>
        </w:tc>
        <w:tc>
          <w:tcPr>
            <w:tcW w:w="126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Количество баллов</w:t>
            </w:r>
          </w:p>
        </w:tc>
        <w:tc>
          <w:tcPr>
            <w:tcW w:w="133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  <w:t>Примечание</w:t>
            </w:r>
          </w:p>
        </w:tc>
      </w:tr>
      <w:tr w:rsidR="00E8076F" w:rsidRPr="00327B46" w:rsidTr="000F640F">
        <w:trPr>
          <w:jc w:val="center"/>
        </w:trPr>
        <w:tc>
          <w:tcPr>
            <w:tcW w:w="547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2080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Организация кураторства</w:t>
            </w:r>
          </w:p>
        </w:tc>
        <w:tc>
          <w:tcPr>
            <w:tcW w:w="2944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куратор студенческой группы</w:t>
            </w:r>
          </w:p>
        </w:tc>
        <w:tc>
          <w:tcPr>
            <w:tcW w:w="1278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текущий учебный год</w:t>
            </w:r>
          </w:p>
        </w:tc>
        <w:tc>
          <w:tcPr>
            <w:tcW w:w="126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3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за каждую группу</w:t>
            </w:r>
          </w:p>
        </w:tc>
      </w:tr>
      <w:tr w:rsidR="00E8076F" w:rsidRPr="00327B46" w:rsidTr="000F640F">
        <w:trPr>
          <w:jc w:val="center"/>
        </w:trPr>
        <w:tc>
          <w:tcPr>
            <w:tcW w:w="547" w:type="dxa"/>
            <w:vMerge w:val="restart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2080" w:type="dxa"/>
            <w:vMerge w:val="restart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Руководство реализацией социальных общественно-значимых проектов</w:t>
            </w:r>
          </w:p>
        </w:tc>
        <w:tc>
          <w:tcPr>
            <w:tcW w:w="2944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- международного уровня</w:t>
            </w:r>
          </w:p>
        </w:tc>
        <w:tc>
          <w:tcPr>
            <w:tcW w:w="1278" w:type="dxa"/>
            <w:vMerge w:val="restart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текущий учебный год</w:t>
            </w:r>
          </w:p>
        </w:tc>
        <w:tc>
          <w:tcPr>
            <w:tcW w:w="126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36" w:type="dxa"/>
            <w:vMerge w:val="restart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за каждый проект</w:t>
            </w:r>
          </w:p>
        </w:tc>
      </w:tr>
      <w:tr w:rsidR="00E8076F" w:rsidRPr="00327B46" w:rsidTr="000F640F">
        <w:trPr>
          <w:jc w:val="center"/>
        </w:trPr>
        <w:tc>
          <w:tcPr>
            <w:tcW w:w="547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080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- всероссийского уровня</w:t>
            </w:r>
          </w:p>
        </w:tc>
        <w:tc>
          <w:tcPr>
            <w:tcW w:w="1278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36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jc w:val="center"/>
        </w:trPr>
        <w:tc>
          <w:tcPr>
            <w:tcW w:w="547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080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- регионального уровня</w:t>
            </w:r>
          </w:p>
        </w:tc>
        <w:tc>
          <w:tcPr>
            <w:tcW w:w="1278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36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jc w:val="center"/>
        </w:trPr>
        <w:tc>
          <w:tcPr>
            <w:tcW w:w="547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080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- внутривузовского уровня</w:t>
            </w:r>
          </w:p>
        </w:tc>
        <w:tc>
          <w:tcPr>
            <w:tcW w:w="1278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36" w:type="dxa"/>
            <w:vMerge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jc w:val="center"/>
        </w:trPr>
        <w:tc>
          <w:tcPr>
            <w:tcW w:w="547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080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spacing w:val="-2"/>
                <w:sz w:val="20"/>
                <w:szCs w:val="20"/>
                <w:lang w:eastAsia="ar-SA"/>
              </w:rPr>
              <w:t>ИТОГО БАЛЛОВ</w:t>
            </w:r>
          </w:p>
        </w:tc>
        <w:tc>
          <w:tcPr>
            <w:tcW w:w="1278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3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</w:tr>
      <w:tr w:rsidR="00E8076F" w:rsidRPr="00327B46" w:rsidTr="000F640F">
        <w:trPr>
          <w:jc w:val="center"/>
        </w:trPr>
        <w:tc>
          <w:tcPr>
            <w:tcW w:w="547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080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pacing w:val="-2"/>
                <w:sz w:val="20"/>
                <w:szCs w:val="20"/>
                <w:lang w:eastAsia="ar-SA"/>
              </w:rPr>
            </w:pPr>
            <w:r w:rsidRPr="00327B46">
              <w:rPr>
                <w:rFonts w:ascii="Times New Roman" w:eastAsia="Times New Roman" w:hAnsi="Times New Roman" w:cs="Calibri"/>
                <w:b/>
                <w:spacing w:val="-2"/>
                <w:sz w:val="20"/>
                <w:szCs w:val="20"/>
                <w:lang w:eastAsia="ar-SA"/>
              </w:rPr>
              <w:t>ВСЕГО баллов по всем разделам</w:t>
            </w:r>
          </w:p>
        </w:tc>
        <w:tc>
          <w:tcPr>
            <w:tcW w:w="1278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336" w:type="dxa"/>
          </w:tcPr>
          <w:p w:rsidR="00E8076F" w:rsidRPr="00327B46" w:rsidRDefault="00E8076F" w:rsidP="000F640F">
            <w:pPr>
              <w:widowControl w:val="0"/>
              <w:tabs>
                <w:tab w:val="left" w:pos="567"/>
                <w:tab w:val="left" w:pos="709"/>
                <w:tab w:val="left" w:pos="851"/>
                <w:tab w:val="left" w:pos="936"/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pacing w:val="-2"/>
                <w:sz w:val="20"/>
                <w:szCs w:val="20"/>
                <w:lang w:eastAsia="ar-SA"/>
              </w:rPr>
            </w:pPr>
          </w:p>
        </w:tc>
      </w:tr>
    </w:tbl>
    <w:p w:rsidR="00E8076F" w:rsidRPr="00327B46" w:rsidRDefault="00E8076F" w:rsidP="00E8076F">
      <w:pPr>
        <w:tabs>
          <w:tab w:val="left" w:pos="-426"/>
          <w:tab w:val="left" w:pos="-284"/>
        </w:tabs>
        <w:suppressAutoHyphens/>
        <w:snapToGrid w:val="0"/>
        <w:spacing w:after="0" w:line="240" w:lineRule="auto"/>
        <w:rPr>
          <w:rFonts w:ascii="Times New Roman" w:eastAsia="Times New Roman" w:hAnsi="Times New Roman" w:cs="Calibri"/>
          <w:spacing w:val="-2"/>
          <w:sz w:val="20"/>
          <w:szCs w:val="20"/>
          <w:lang w:eastAsia="ar-SA"/>
        </w:rPr>
      </w:pPr>
      <w:r w:rsidRPr="00327B46">
        <w:rPr>
          <w:rFonts w:ascii="Times New Roman" w:eastAsia="Times New Roman" w:hAnsi="Times New Roman" w:cs="Calibri"/>
          <w:spacing w:val="-2"/>
          <w:sz w:val="20"/>
          <w:szCs w:val="20"/>
          <w:lang w:eastAsia="ar-SA"/>
        </w:rPr>
        <w:t xml:space="preserve">      </w:t>
      </w:r>
    </w:p>
    <w:p w:rsidR="00E8076F" w:rsidRPr="00327B46" w:rsidRDefault="00E8076F" w:rsidP="00E8076F">
      <w:pPr>
        <w:tabs>
          <w:tab w:val="left" w:pos="-426"/>
          <w:tab w:val="left" w:pos="-28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pacing w:val="-2"/>
          <w:sz w:val="20"/>
          <w:szCs w:val="20"/>
          <w:lang w:eastAsia="ar-SA"/>
        </w:rPr>
      </w:pPr>
      <w:r w:rsidRPr="00327B46">
        <w:rPr>
          <w:rFonts w:ascii="Times New Roman" w:eastAsia="Times New Roman" w:hAnsi="Times New Roman" w:cs="Calibri"/>
          <w:spacing w:val="-2"/>
          <w:sz w:val="20"/>
          <w:szCs w:val="20"/>
          <w:lang w:eastAsia="ar-SA"/>
        </w:rPr>
        <w:t xml:space="preserve">Данные, указанные в аттестационной карте, должны быть подтверждены соответствующими документами: копиями дипломов, свидетельств, титульных листов пособий с указанием пункта критерия оценки и др.  (портфолио участника). </w:t>
      </w:r>
    </w:p>
    <w:p w:rsidR="00E8076F" w:rsidRPr="00327B46" w:rsidRDefault="00E8076F" w:rsidP="00E8076F">
      <w:pPr>
        <w:tabs>
          <w:tab w:val="left" w:pos="-426"/>
          <w:tab w:val="left" w:pos="-28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pacing w:val="-2"/>
          <w:sz w:val="20"/>
          <w:szCs w:val="20"/>
          <w:lang w:eastAsia="ar-SA"/>
        </w:rPr>
      </w:pPr>
      <w:r w:rsidRPr="00327B46">
        <w:rPr>
          <w:rFonts w:ascii="Times New Roman" w:eastAsia="Times New Roman" w:hAnsi="Times New Roman" w:cs="Calibri"/>
          <w:spacing w:val="-2"/>
          <w:sz w:val="20"/>
          <w:szCs w:val="20"/>
          <w:lang w:eastAsia="ar-SA"/>
        </w:rPr>
        <w:t xml:space="preserve">Портфолио участника должно быть оформлено (титульный лист), подшито и структурировано согласно критериям оценки. </w:t>
      </w:r>
    </w:p>
    <w:p w:rsidR="00E8076F" w:rsidRPr="00327B46" w:rsidRDefault="00E8076F" w:rsidP="00E8076F">
      <w:pPr>
        <w:tabs>
          <w:tab w:val="left" w:pos="-426"/>
          <w:tab w:val="left" w:pos="-28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Calibri"/>
          <w:spacing w:val="-2"/>
          <w:sz w:val="20"/>
          <w:szCs w:val="20"/>
          <w:lang w:eastAsia="ar-SA"/>
        </w:rPr>
      </w:pPr>
    </w:p>
    <w:p w:rsidR="00E8076F" w:rsidRPr="00327B46" w:rsidRDefault="00E8076F" w:rsidP="00E8076F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E8076F" w:rsidRPr="00327B46" w:rsidRDefault="00E8076F" w:rsidP="00E8076F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E8076F" w:rsidRPr="00327B46" w:rsidRDefault="00E8076F" w:rsidP="00E8076F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E8076F" w:rsidRPr="00327B46" w:rsidRDefault="00E8076F" w:rsidP="00E8076F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E8076F" w:rsidRPr="00327B46" w:rsidRDefault="00E8076F" w:rsidP="00E8076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08"/>
        <w:gridCol w:w="3139"/>
        <w:gridCol w:w="2964"/>
      </w:tblGrid>
      <w:tr w:rsidR="00E8076F" w:rsidRPr="00327B46" w:rsidTr="000F640F">
        <w:trPr>
          <w:jc w:val="center"/>
        </w:trPr>
        <w:tc>
          <w:tcPr>
            <w:tcW w:w="3108" w:type="dxa"/>
            <w:shd w:val="clear" w:color="auto" w:fill="auto"/>
          </w:tcPr>
          <w:p w:rsidR="00E8076F" w:rsidRPr="00327B46" w:rsidRDefault="00E8076F" w:rsidP="000F640F">
            <w:pPr>
              <w:widowControl w:val="0"/>
              <w:tabs>
                <w:tab w:val="left" w:pos="0"/>
              </w:tabs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Конкурсант</w:t>
            </w:r>
          </w:p>
        </w:tc>
        <w:tc>
          <w:tcPr>
            <w:tcW w:w="3139" w:type="dxa"/>
            <w:shd w:val="clear" w:color="auto" w:fill="auto"/>
          </w:tcPr>
          <w:p w:rsidR="00E8076F" w:rsidRPr="00327B46" w:rsidRDefault="00E8076F" w:rsidP="000F640F">
            <w:pPr>
              <w:widowControl w:val="0"/>
              <w:tabs>
                <w:tab w:val="left" w:pos="0"/>
              </w:tabs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</w:t>
            </w:r>
          </w:p>
          <w:p w:rsidR="00E8076F" w:rsidRPr="00327B46" w:rsidRDefault="00E8076F" w:rsidP="000F640F">
            <w:pPr>
              <w:widowControl w:val="0"/>
              <w:tabs>
                <w:tab w:val="left" w:pos="0"/>
              </w:tabs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B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(подпись)</w:t>
            </w:r>
          </w:p>
        </w:tc>
        <w:tc>
          <w:tcPr>
            <w:tcW w:w="2964" w:type="dxa"/>
            <w:shd w:val="clear" w:color="auto" w:fill="auto"/>
          </w:tcPr>
          <w:p w:rsidR="00E8076F" w:rsidRPr="00327B46" w:rsidRDefault="00E8076F" w:rsidP="000F640F">
            <w:pPr>
              <w:widowControl w:val="0"/>
              <w:suppressAutoHyphens/>
              <w:autoSpaceDE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И.О. Фамилия</w:t>
            </w:r>
          </w:p>
        </w:tc>
      </w:tr>
      <w:tr w:rsidR="00E8076F" w:rsidRPr="00327B46" w:rsidTr="000F640F">
        <w:trPr>
          <w:jc w:val="center"/>
        </w:trPr>
        <w:tc>
          <w:tcPr>
            <w:tcW w:w="3108" w:type="dxa"/>
            <w:shd w:val="clear" w:color="auto" w:fill="auto"/>
          </w:tcPr>
          <w:p w:rsidR="00E8076F" w:rsidRPr="00327B46" w:rsidRDefault="00E8076F" w:rsidP="000F640F">
            <w:pPr>
              <w:widowControl w:val="0"/>
              <w:tabs>
                <w:tab w:val="left" w:pos="0"/>
              </w:tabs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9" w:type="dxa"/>
            <w:shd w:val="clear" w:color="auto" w:fill="auto"/>
          </w:tcPr>
          <w:p w:rsidR="00E8076F" w:rsidRPr="00327B46" w:rsidRDefault="00E8076F" w:rsidP="000F640F">
            <w:pPr>
              <w:widowControl w:val="0"/>
              <w:tabs>
                <w:tab w:val="left" w:pos="0"/>
              </w:tabs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4" w:type="dxa"/>
            <w:shd w:val="clear" w:color="auto" w:fill="auto"/>
          </w:tcPr>
          <w:p w:rsidR="00E8076F" w:rsidRPr="00327B46" w:rsidRDefault="00E8076F" w:rsidP="000F640F">
            <w:pPr>
              <w:widowControl w:val="0"/>
              <w:suppressAutoHyphens/>
              <w:autoSpaceDE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076F" w:rsidRPr="00327B46" w:rsidTr="000F640F">
        <w:trPr>
          <w:jc w:val="center"/>
        </w:trPr>
        <w:tc>
          <w:tcPr>
            <w:tcW w:w="3108" w:type="dxa"/>
            <w:shd w:val="clear" w:color="auto" w:fill="auto"/>
          </w:tcPr>
          <w:p w:rsidR="00E8076F" w:rsidRPr="00327B46" w:rsidRDefault="00E8076F" w:rsidP="000F640F">
            <w:pPr>
              <w:widowControl w:val="0"/>
              <w:tabs>
                <w:tab w:val="left" w:pos="0"/>
              </w:tabs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кафедрой/отделением</w:t>
            </w:r>
          </w:p>
        </w:tc>
        <w:tc>
          <w:tcPr>
            <w:tcW w:w="3139" w:type="dxa"/>
            <w:shd w:val="clear" w:color="auto" w:fill="auto"/>
          </w:tcPr>
          <w:p w:rsidR="00E8076F" w:rsidRPr="00327B46" w:rsidRDefault="00E8076F" w:rsidP="000F640F">
            <w:pPr>
              <w:widowControl w:val="0"/>
              <w:tabs>
                <w:tab w:val="left" w:pos="0"/>
              </w:tabs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</w:t>
            </w:r>
          </w:p>
          <w:p w:rsidR="00E8076F" w:rsidRPr="00327B46" w:rsidRDefault="00E8076F" w:rsidP="000F640F">
            <w:pPr>
              <w:widowControl w:val="0"/>
              <w:tabs>
                <w:tab w:val="left" w:pos="0"/>
              </w:tabs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B4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(подпись)</w:t>
            </w:r>
          </w:p>
        </w:tc>
        <w:tc>
          <w:tcPr>
            <w:tcW w:w="2964" w:type="dxa"/>
            <w:shd w:val="clear" w:color="auto" w:fill="auto"/>
          </w:tcPr>
          <w:p w:rsidR="00E8076F" w:rsidRPr="00327B46" w:rsidRDefault="00E8076F" w:rsidP="000F640F">
            <w:pPr>
              <w:widowControl w:val="0"/>
              <w:suppressAutoHyphens/>
              <w:autoSpaceDE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И.О. Фамилия</w:t>
            </w:r>
          </w:p>
        </w:tc>
      </w:tr>
    </w:tbl>
    <w:p w:rsidR="00E8076F" w:rsidRPr="0028388F" w:rsidRDefault="00E8076F" w:rsidP="00E8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6F" w:rsidRPr="0028388F" w:rsidRDefault="00E8076F" w:rsidP="00E8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6F" w:rsidRPr="0028388F" w:rsidRDefault="00E8076F" w:rsidP="00E8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76F" w:rsidRPr="0028388F" w:rsidRDefault="00E8076F" w:rsidP="00E8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184" w:rsidRDefault="00284184"/>
    <w:sectPr w:rsidR="0028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8D"/>
    <w:rsid w:val="00023C8D"/>
    <w:rsid w:val="00121EA9"/>
    <w:rsid w:val="00284184"/>
    <w:rsid w:val="00844E64"/>
    <w:rsid w:val="00E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60A7-5E49-4CD9-A168-B5B2E0F8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Митькина Оксана Олеговна</dc:creator>
  <cp:keywords/>
  <dc:description/>
  <cp:lastModifiedBy>Митькина Оксана Олеговна</cp:lastModifiedBy>
  <cp:revision>4</cp:revision>
  <dcterms:created xsi:type="dcterms:W3CDTF">2020-07-08T05:04:00Z</dcterms:created>
  <dcterms:modified xsi:type="dcterms:W3CDTF">2021-06-09T07:29:00Z</dcterms:modified>
</cp:coreProperties>
</file>