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77" w:rsidRPr="00C54B56" w:rsidRDefault="00FC5C6C" w:rsidP="00E02577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0257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2577" w:rsidRPr="00C54B56">
        <w:rPr>
          <w:rFonts w:ascii="Times New Roman" w:hAnsi="Times New Roman" w:cs="Times New Roman"/>
          <w:b/>
          <w:sz w:val="28"/>
          <w:szCs w:val="28"/>
        </w:rPr>
        <w:t xml:space="preserve">  Образец</w:t>
      </w:r>
      <w:r w:rsidR="00D4674C">
        <w:rPr>
          <w:rFonts w:ascii="Times New Roman" w:hAnsi="Times New Roman" w:cs="Times New Roman"/>
          <w:b/>
          <w:sz w:val="28"/>
          <w:szCs w:val="28"/>
        </w:rPr>
        <w:t xml:space="preserve"> 1</w:t>
      </w:r>
      <w:bookmarkStart w:id="0" w:name="_GoBack"/>
      <w:bookmarkEnd w:id="0"/>
    </w:p>
    <w:p w:rsidR="00946300" w:rsidRPr="00FC5C6C" w:rsidRDefault="00E02577">
      <w:pPr>
        <w:pStyle w:val="ConsPlusNormal"/>
        <w:jc w:val="both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Утвержден </w:t>
      </w:r>
      <w:r w:rsidR="00FC5C6C" w:rsidRPr="00FC5C6C">
        <w:rPr>
          <w:rFonts w:ascii="Times New Roman" w:hAnsi="Times New Roman" w:cs="Times New Roman"/>
          <w:szCs w:val="20"/>
        </w:rPr>
        <w:t>Указ</w:t>
      </w:r>
      <w:r>
        <w:rPr>
          <w:rFonts w:ascii="Times New Roman" w:hAnsi="Times New Roman" w:cs="Times New Roman"/>
          <w:szCs w:val="20"/>
        </w:rPr>
        <w:t>ом</w:t>
      </w:r>
      <w:r w:rsidR="001A65A1">
        <w:rPr>
          <w:rFonts w:ascii="Times New Roman" w:hAnsi="Times New Roman" w:cs="Times New Roman"/>
          <w:szCs w:val="20"/>
        </w:rPr>
        <w:t xml:space="preserve"> Президента РФ от 09.05.2022</w:t>
      </w:r>
      <w:r w:rsidR="00FC5C6C" w:rsidRPr="00FC5C6C">
        <w:rPr>
          <w:rFonts w:ascii="Times New Roman" w:hAnsi="Times New Roman" w:cs="Times New Roman"/>
          <w:szCs w:val="20"/>
        </w:rPr>
        <w:t xml:space="preserve"> № 268</w:t>
      </w:r>
    </w:p>
    <w:p w:rsidR="00946300" w:rsidRPr="008841F9" w:rsidRDefault="00946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5569"/>
        <w:gridCol w:w="2283"/>
      </w:tblGrid>
      <w:tr w:rsidR="00946300" w:rsidRPr="008841F9"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946300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6300" w:rsidRPr="008841F9"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46300" w:rsidRPr="008841F9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</w:p>
        </w:tc>
        <w:tc>
          <w:tcPr>
            <w:tcW w:w="7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300" w:rsidRPr="008841F9"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, имя, отчество (при наличии), дата рождения)</w:t>
            </w:r>
          </w:p>
        </w:tc>
      </w:tr>
      <w:tr w:rsidR="00946300" w:rsidRPr="008841F9"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 xml:space="preserve">в том, что он (она) имеет право на прием в образовательную организацию в соответствии с </w:t>
            </w:r>
            <w:hyperlink r:id="rId4" w:tooltip="Указ Президента РФ от 09.05.2022 N 268 (ред. от 05.08.2022) &quot;О дополнительных мерах поддержки семей военнослужащих и сотрудников некоторых федеральных государственных органов&quot; {КонсультантПлюс}">
              <w:r w:rsidRPr="008841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"а" пункта 2</w:t>
              </w:r>
            </w:hyperlink>
            <w:r w:rsidRPr="008841F9">
              <w:rPr>
                <w:rFonts w:ascii="Times New Roman" w:hAnsi="Times New Roman" w:cs="Times New Roman"/>
                <w:sz w:val="28"/>
                <w:szCs w:val="28"/>
              </w:rPr>
              <w:t xml:space="preserve"> (либо </w:t>
            </w:r>
            <w:hyperlink r:id="rId5" w:tooltip="Указ Президента РФ от 09.05.2022 N 268 (ред. от 05.08.2022) &quot;О дополнительных мерах поддержки семей военнослужащих и сотрудников некоторых федеральных государственных органов&quot; {КонсультантПлюс}">
              <w:r w:rsidRPr="008841F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"б" пункта 2</w:t>
              </w:r>
            </w:hyperlink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) Указа Президента Российской Федерации от 9 мая 2022 г. N 268 "О дополнительных мерах поддержки семей военнослужащих и сотрудников некоторых федеральных государственных органов".</w:t>
            </w:r>
          </w:p>
          <w:p w:rsidR="00E31F44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300" w:rsidRPr="008841F9" w:rsidRDefault="00E31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Выдана для предоставления в организации, реализующие образовательные программы высшего образования.</w:t>
            </w:r>
          </w:p>
          <w:p w:rsidR="00E31F44" w:rsidRPr="008841F9" w:rsidRDefault="00E31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300" w:rsidRPr="008841F9">
        <w:tc>
          <w:tcPr>
            <w:tcW w:w="6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E31F44" w:rsidP="00884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Орган, выдавший справку (наименование)/должностное лицо: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300" w:rsidRPr="008841F9" w:rsidRDefault="00946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F44" w:rsidRPr="008841F9" w:rsidRDefault="00E31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1F44" w:rsidRPr="008841F9" w:rsidRDefault="00E31F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2"/>
        <w:gridCol w:w="340"/>
        <w:gridCol w:w="2358"/>
        <w:gridCol w:w="340"/>
        <w:gridCol w:w="3394"/>
      </w:tblGrid>
      <w:tr w:rsidR="00946300" w:rsidRPr="008841F9"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8841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 ______</w:t>
            </w:r>
            <w:r w:rsidR="00E31F44" w:rsidRPr="008841F9">
              <w:rPr>
                <w:rFonts w:ascii="Times New Roman" w:hAnsi="Times New Roman" w:cs="Times New Roman"/>
                <w:sz w:val="28"/>
                <w:szCs w:val="28"/>
              </w:rPr>
              <w:t xml:space="preserve">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300" w:rsidRPr="008841F9"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8841F9" w:rsidP="008841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31F44" w:rsidRPr="008841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31F44" w:rsidRPr="008841F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  <w:r w:rsidR="00E31F44" w:rsidRPr="008841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gramEnd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9463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, имя, отчество)</w:t>
            </w:r>
          </w:p>
          <w:p w:rsidR="00E31F44" w:rsidRPr="008841F9" w:rsidRDefault="00E31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 w:rsidP="00E31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300" w:rsidRPr="008841F9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300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F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31F44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F44" w:rsidRPr="008841F9" w:rsidRDefault="00E31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300"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300" w:rsidRDefault="00E31F44">
            <w:pPr>
              <w:pStyle w:val="ConsPlusNormal"/>
              <w:jc w:val="both"/>
            </w:pPr>
            <w:r>
              <w:t>Контактные данные исполнителя (указываются по решению выдавшего органа)</w:t>
            </w:r>
          </w:p>
        </w:tc>
      </w:tr>
    </w:tbl>
    <w:p w:rsidR="00946300" w:rsidRDefault="00946300">
      <w:pPr>
        <w:pStyle w:val="ConsPlusNormal"/>
        <w:jc w:val="both"/>
      </w:pPr>
    </w:p>
    <w:sectPr w:rsidR="0094630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300"/>
    <w:rsid w:val="001A65A1"/>
    <w:rsid w:val="008841F9"/>
    <w:rsid w:val="00946300"/>
    <w:rsid w:val="00C54B56"/>
    <w:rsid w:val="00D4674C"/>
    <w:rsid w:val="00E02577"/>
    <w:rsid w:val="00E31F44"/>
    <w:rsid w:val="00F874E8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A12FA-C9B0-46B8-8FFD-283B7EDA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C5C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A36D21669C8F70662894D345E802AD9B8AFCE76E8BC01FE84BA4C2F3000944B2168635F69EBD7E579C509FE336DDE63FEAA3D2FE38093CC8a4M" TargetMode="External"/><Relationship Id="rId4" Type="http://schemas.openxmlformats.org/officeDocument/2006/relationships/hyperlink" Target="consultantplus://offline/ref=A2A36D21669C8F70662894D345E802AD9B8AFCE76E8BC01FE84BA4C2F3000944B2168635F69EBD7F5E9C509FE336DDE63FEAA3D2FE38093CC8a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26.05.2022 N МН-5/1918-ДА
"О направлении методических рекомендаций"
(вместе с "Методическими рекомендациями по организации приема на обучение детей военнослужащих и сотрудников федеральных органов исполнительной власти и фед</vt:lpstr>
    </vt:vector>
  </TitlesOfParts>
  <Company>КонсультантПлюс Версия 4022.00.55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26.05.2022 N МН-5/1918-ДА
"О направлении методических рекомендаций"
(вместе с "Методическими рекомендациями по организации приема на обучение детей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</dc:title>
  <cp:lastModifiedBy>Загородных Лариса Федоровна</cp:lastModifiedBy>
  <cp:revision>9</cp:revision>
  <cp:lastPrinted>2023-07-07T05:55:00Z</cp:lastPrinted>
  <dcterms:created xsi:type="dcterms:W3CDTF">2023-02-02T12:25:00Z</dcterms:created>
  <dcterms:modified xsi:type="dcterms:W3CDTF">2024-03-05T04:28:00Z</dcterms:modified>
</cp:coreProperties>
</file>